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890" w:rsidRPr="008D653C" w:rsidRDefault="00B33890" w:rsidP="00B33890">
      <w:pPr>
        <w:pStyle w:val="a4"/>
        <w:outlineLvl w:val="0"/>
        <w:rPr>
          <w:sz w:val="27"/>
          <w:szCs w:val="27"/>
        </w:rPr>
      </w:pPr>
      <w:r w:rsidRPr="008D653C">
        <w:rPr>
          <w:sz w:val="27"/>
          <w:szCs w:val="27"/>
        </w:rPr>
        <w:t>СОВЕТ ДЕПУТАТОВ</w:t>
      </w:r>
    </w:p>
    <w:p w:rsidR="006133A8" w:rsidRPr="008D653C" w:rsidRDefault="006133A8" w:rsidP="00B33890">
      <w:pPr>
        <w:pStyle w:val="a4"/>
        <w:outlineLvl w:val="0"/>
        <w:rPr>
          <w:sz w:val="27"/>
          <w:szCs w:val="27"/>
        </w:rPr>
      </w:pPr>
      <w:r w:rsidRPr="008D653C">
        <w:rPr>
          <w:sz w:val="27"/>
          <w:szCs w:val="27"/>
        </w:rPr>
        <w:t xml:space="preserve">САВКИНСКОГО СЕЛЬСОВЕТА </w:t>
      </w:r>
    </w:p>
    <w:p w:rsidR="00B33890" w:rsidRPr="008D653C" w:rsidRDefault="00B33890" w:rsidP="00B33890">
      <w:pPr>
        <w:jc w:val="center"/>
        <w:rPr>
          <w:b/>
          <w:sz w:val="27"/>
          <w:szCs w:val="27"/>
        </w:rPr>
      </w:pPr>
      <w:r w:rsidRPr="008D653C">
        <w:rPr>
          <w:b/>
          <w:sz w:val="27"/>
          <w:szCs w:val="27"/>
        </w:rPr>
        <w:t>БАГАНСКОГО РАЙОНА</w:t>
      </w:r>
    </w:p>
    <w:p w:rsidR="00B33890" w:rsidRPr="008D653C" w:rsidRDefault="00B33890" w:rsidP="00B33890">
      <w:pPr>
        <w:jc w:val="center"/>
        <w:rPr>
          <w:b/>
          <w:sz w:val="27"/>
          <w:szCs w:val="27"/>
        </w:rPr>
      </w:pPr>
      <w:r w:rsidRPr="008D653C">
        <w:rPr>
          <w:b/>
          <w:sz w:val="27"/>
          <w:szCs w:val="27"/>
        </w:rPr>
        <w:t>НОВОСИБИРСКОЙ ОБЛАСТИ</w:t>
      </w:r>
    </w:p>
    <w:p w:rsidR="00B33890" w:rsidRPr="008D653C" w:rsidRDefault="008D653C" w:rsidP="00B33890">
      <w:pPr>
        <w:jc w:val="center"/>
        <w:outlineLvl w:val="0"/>
        <w:rPr>
          <w:b/>
          <w:sz w:val="27"/>
          <w:szCs w:val="27"/>
        </w:rPr>
      </w:pPr>
      <w:r w:rsidRPr="008D653C">
        <w:rPr>
          <w:b/>
          <w:sz w:val="27"/>
          <w:szCs w:val="27"/>
        </w:rPr>
        <w:t>ШЕСТОГО</w:t>
      </w:r>
      <w:r w:rsidR="00B33890" w:rsidRPr="008D653C">
        <w:rPr>
          <w:b/>
          <w:sz w:val="27"/>
          <w:szCs w:val="27"/>
        </w:rPr>
        <w:t xml:space="preserve"> СОЗЫВА</w:t>
      </w:r>
    </w:p>
    <w:p w:rsidR="00B33890" w:rsidRPr="008D653C" w:rsidRDefault="00B33890" w:rsidP="008D653C">
      <w:pPr>
        <w:jc w:val="center"/>
        <w:outlineLvl w:val="0"/>
        <w:rPr>
          <w:b/>
          <w:sz w:val="27"/>
          <w:szCs w:val="27"/>
        </w:rPr>
      </w:pPr>
      <w:r w:rsidRPr="008D653C">
        <w:rPr>
          <w:b/>
          <w:sz w:val="27"/>
          <w:szCs w:val="27"/>
        </w:rPr>
        <w:t>РЕШЕНИЕ</w:t>
      </w:r>
    </w:p>
    <w:p w:rsidR="00CB66B3" w:rsidRPr="008D653C" w:rsidRDefault="008D653C" w:rsidP="00B3389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(сорок третья сессия)</w:t>
      </w:r>
    </w:p>
    <w:p w:rsidR="00B33890" w:rsidRPr="008D653C" w:rsidRDefault="00B33890" w:rsidP="008D653C">
      <w:pPr>
        <w:jc w:val="center"/>
        <w:rPr>
          <w:sz w:val="27"/>
          <w:szCs w:val="27"/>
        </w:rPr>
      </w:pPr>
      <w:r w:rsidRPr="008D653C">
        <w:rPr>
          <w:sz w:val="27"/>
          <w:szCs w:val="27"/>
        </w:rPr>
        <w:t xml:space="preserve">от </w:t>
      </w:r>
      <w:r w:rsidR="006133A8" w:rsidRPr="008D653C">
        <w:rPr>
          <w:sz w:val="27"/>
          <w:szCs w:val="27"/>
        </w:rPr>
        <w:t>26.07</w:t>
      </w:r>
      <w:r w:rsidRPr="008D653C">
        <w:rPr>
          <w:sz w:val="27"/>
          <w:szCs w:val="27"/>
        </w:rPr>
        <w:t xml:space="preserve"> 20</w:t>
      </w:r>
      <w:r w:rsidR="00140B8D" w:rsidRPr="008D653C">
        <w:rPr>
          <w:sz w:val="27"/>
          <w:szCs w:val="27"/>
        </w:rPr>
        <w:t>2</w:t>
      </w:r>
      <w:r w:rsidR="00CD537D" w:rsidRPr="008D653C">
        <w:rPr>
          <w:sz w:val="27"/>
          <w:szCs w:val="27"/>
        </w:rPr>
        <w:t>4</w:t>
      </w:r>
      <w:r w:rsidRPr="008D653C">
        <w:rPr>
          <w:sz w:val="27"/>
          <w:szCs w:val="27"/>
        </w:rPr>
        <w:t xml:space="preserve"> года </w:t>
      </w:r>
      <w:r w:rsidR="006133A8" w:rsidRPr="008D653C">
        <w:rPr>
          <w:sz w:val="27"/>
          <w:szCs w:val="27"/>
        </w:rPr>
        <w:tab/>
      </w:r>
      <w:r w:rsidR="002A52C8">
        <w:rPr>
          <w:sz w:val="27"/>
          <w:szCs w:val="27"/>
        </w:rPr>
        <w:tab/>
      </w:r>
      <w:r w:rsidR="002A52C8">
        <w:rPr>
          <w:sz w:val="27"/>
          <w:szCs w:val="27"/>
        </w:rPr>
        <w:tab/>
      </w:r>
      <w:r w:rsidR="002A52C8">
        <w:rPr>
          <w:sz w:val="27"/>
          <w:szCs w:val="27"/>
        </w:rPr>
        <w:tab/>
      </w:r>
      <w:r w:rsidR="002A52C8">
        <w:rPr>
          <w:sz w:val="27"/>
          <w:szCs w:val="27"/>
        </w:rPr>
        <w:tab/>
      </w:r>
      <w:r w:rsidR="002A52C8">
        <w:rPr>
          <w:sz w:val="27"/>
          <w:szCs w:val="27"/>
        </w:rPr>
        <w:tab/>
        <w:t xml:space="preserve">                      № 192</w:t>
      </w:r>
      <w:r w:rsidRPr="008D653C">
        <w:rPr>
          <w:sz w:val="27"/>
          <w:szCs w:val="27"/>
        </w:rPr>
        <w:tab/>
      </w:r>
      <w:r w:rsidRPr="008D653C">
        <w:rPr>
          <w:sz w:val="27"/>
          <w:szCs w:val="27"/>
        </w:rPr>
        <w:tab/>
      </w:r>
      <w:r w:rsidR="008D653C">
        <w:rPr>
          <w:sz w:val="27"/>
          <w:szCs w:val="27"/>
        </w:rPr>
        <w:t xml:space="preserve">     </w:t>
      </w:r>
      <w:r w:rsidRPr="008D653C">
        <w:rPr>
          <w:sz w:val="27"/>
          <w:szCs w:val="27"/>
        </w:rPr>
        <w:t xml:space="preserve">Об утверждении </w:t>
      </w:r>
      <w:r w:rsidRPr="008D653C">
        <w:rPr>
          <w:bCs/>
          <w:sz w:val="27"/>
          <w:szCs w:val="27"/>
        </w:rPr>
        <w:t xml:space="preserve">Положения о </w:t>
      </w:r>
      <w:bookmarkStart w:id="0" w:name="Par35"/>
      <w:bookmarkEnd w:id="0"/>
      <w:r w:rsidRPr="008D653C">
        <w:rPr>
          <w:bCs/>
          <w:sz w:val="27"/>
          <w:szCs w:val="27"/>
        </w:rPr>
        <w:t>порядке определения цены земельных участков, находящихся в собственности</w:t>
      </w:r>
      <w:r w:rsidR="006133A8" w:rsidRPr="008D653C">
        <w:rPr>
          <w:bCs/>
          <w:sz w:val="27"/>
          <w:szCs w:val="27"/>
        </w:rPr>
        <w:t xml:space="preserve"> </w:t>
      </w:r>
      <w:r w:rsidR="008D653C" w:rsidRPr="008D653C">
        <w:rPr>
          <w:bCs/>
          <w:sz w:val="27"/>
          <w:szCs w:val="27"/>
        </w:rPr>
        <w:t>а</w:t>
      </w:r>
      <w:r w:rsidR="00FB7292" w:rsidRPr="008D653C">
        <w:rPr>
          <w:bCs/>
          <w:sz w:val="27"/>
          <w:szCs w:val="27"/>
        </w:rPr>
        <w:t xml:space="preserve">дминистрации </w:t>
      </w:r>
      <w:r w:rsidR="006133A8" w:rsidRPr="008D653C">
        <w:rPr>
          <w:bCs/>
          <w:sz w:val="27"/>
          <w:szCs w:val="27"/>
        </w:rPr>
        <w:t xml:space="preserve">Савкинского сельсовета </w:t>
      </w:r>
      <w:r w:rsidRPr="008D653C">
        <w:rPr>
          <w:bCs/>
          <w:sz w:val="27"/>
          <w:szCs w:val="27"/>
        </w:rPr>
        <w:t xml:space="preserve">Баганского района Новосибирской </w:t>
      </w:r>
      <w:r w:rsidR="00E62D4F" w:rsidRPr="008D653C">
        <w:rPr>
          <w:bCs/>
          <w:sz w:val="27"/>
          <w:szCs w:val="27"/>
        </w:rPr>
        <w:t>области, при</w:t>
      </w:r>
      <w:r w:rsidRPr="008D653C">
        <w:rPr>
          <w:bCs/>
          <w:sz w:val="27"/>
          <w:szCs w:val="27"/>
        </w:rPr>
        <w:t xml:space="preserve"> заключении договора купли-продажи земельного участка без проведения торгов</w:t>
      </w:r>
    </w:p>
    <w:p w:rsidR="00B33890" w:rsidRPr="008D653C" w:rsidRDefault="00B33890" w:rsidP="00B33890">
      <w:pPr>
        <w:ind w:firstLine="700"/>
        <w:jc w:val="center"/>
        <w:rPr>
          <w:sz w:val="27"/>
          <w:szCs w:val="27"/>
        </w:rPr>
      </w:pPr>
    </w:p>
    <w:p w:rsidR="00B33890" w:rsidRPr="008D653C" w:rsidRDefault="00B33890" w:rsidP="00B33890">
      <w:pPr>
        <w:pStyle w:val="a6"/>
        <w:jc w:val="both"/>
        <w:rPr>
          <w:sz w:val="27"/>
          <w:szCs w:val="27"/>
        </w:rPr>
      </w:pPr>
      <w:r w:rsidRPr="008D653C">
        <w:rPr>
          <w:sz w:val="27"/>
          <w:szCs w:val="27"/>
        </w:rPr>
        <w:tab/>
        <w:t>Руководствуясь Гражданским кодексом  Российской Федерации, пунктом 1 статьи 65, подпунктом 3 пункта 2 статьи 39.4  Земельного кодекса Российской Федерации № 136-ФЗ от 25.10.2001 г., пунктом 1 статьи 3.3. Федерального закона «О введении в действие Земельного кодекса Российской Федерации» № 137-ФЗ от 25.10.2001 г., Уст</w:t>
      </w:r>
      <w:r w:rsidR="0036062E" w:rsidRPr="008D653C">
        <w:rPr>
          <w:sz w:val="27"/>
          <w:szCs w:val="27"/>
        </w:rPr>
        <w:t xml:space="preserve">авом </w:t>
      </w:r>
      <w:r w:rsidR="008D653C" w:rsidRPr="008D653C">
        <w:rPr>
          <w:sz w:val="27"/>
          <w:szCs w:val="27"/>
        </w:rPr>
        <w:t>а</w:t>
      </w:r>
      <w:r w:rsidR="006133A8" w:rsidRPr="008D653C">
        <w:rPr>
          <w:sz w:val="27"/>
          <w:szCs w:val="27"/>
        </w:rPr>
        <w:t xml:space="preserve">дминистрации Савкинского сельсовета </w:t>
      </w:r>
      <w:r w:rsidR="0036062E" w:rsidRPr="008D653C">
        <w:rPr>
          <w:sz w:val="27"/>
          <w:szCs w:val="27"/>
        </w:rPr>
        <w:t>Баганского района Новосиби</w:t>
      </w:r>
      <w:r w:rsidRPr="008D653C">
        <w:rPr>
          <w:sz w:val="27"/>
          <w:szCs w:val="27"/>
        </w:rPr>
        <w:t>р</w:t>
      </w:r>
      <w:r w:rsidR="0036062E" w:rsidRPr="008D653C">
        <w:rPr>
          <w:sz w:val="27"/>
          <w:szCs w:val="27"/>
        </w:rPr>
        <w:t>с</w:t>
      </w:r>
      <w:r w:rsidRPr="008D653C">
        <w:rPr>
          <w:sz w:val="27"/>
          <w:szCs w:val="27"/>
        </w:rPr>
        <w:t xml:space="preserve">кой области, в целях распоряжения земельными участками,  находящимися в собственности </w:t>
      </w:r>
      <w:r w:rsidR="008D653C" w:rsidRPr="008D653C">
        <w:rPr>
          <w:sz w:val="27"/>
          <w:szCs w:val="27"/>
        </w:rPr>
        <w:t xml:space="preserve"> а</w:t>
      </w:r>
      <w:r w:rsidR="006133A8" w:rsidRPr="008D653C">
        <w:rPr>
          <w:sz w:val="27"/>
          <w:szCs w:val="27"/>
        </w:rPr>
        <w:t xml:space="preserve">дминистрации Савкинского сельсовета </w:t>
      </w:r>
      <w:r w:rsidRPr="008D653C">
        <w:rPr>
          <w:sz w:val="27"/>
          <w:szCs w:val="27"/>
        </w:rPr>
        <w:t>Баганского района Новосибирской области, Совет депутатов</w:t>
      </w:r>
    </w:p>
    <w:p w:rsidR="00B33890" w:rsidRPr="008D653C" w:rsidRDefault="00B33890" w:rsidP="00B33890">
      <w:pPr>
        <w:ind w:firstLine="700"/>
        <w:jc w:val="both"/>
        <w:rPr>
          <w:sz w:val="27"/>
          <w:szCs w:val="27"/>
        </w:rPr>
      </w:pPr>
      <w:r w:rsidRPr="008D653C">
        <w:rPr>
          <w:sz w:val="27"/>
          <w:szCs w:val="27"/>
        </w:rPr>
        <w:t xml:space="preserve"> РЕШИЛ:</w:t>
      </w:r>
    </w:p>
    <w:p w:rsidR="00B33890" w:rsidRPr="008D653C" w:rsidRDefault="00B33890" w:rsidP="00B33890">
      <w:pPr>
        <w:jc w:val="both"/>
        <w:rPr>
          <w:sz w:val="27"/>
          <w:szCs w:val="27"/>
        </w:rPr>
      </w:pPr>
      <w:r w:rsidRPr="008D653C">
        <w:rPr>
          <w:sz w:val="27"/>
          <w:szCs w:val="27"/>
        </w:rPr>
        <w:tab/>
        <w:t xml:space="preserve">1. Утвердить </w:t>
      </w:r>
      <w:r w:rsidRPr="008D653C">
        <w:rPr>
          <w:bCs/>
          <w:sz w:val="27"/>
          <w:szCs w:val="27"/>
        </w:rPr>
        <w:t>Положение о порядке определения цены земельных участков, находящихся в собственности</w:t>
      </w:r>
      <w:r w:rsidR="008D653C" w:rsidRPr="008D653C">
        <w:rPr>
          <w:bCs/>
          <w:sz w:val="27"/>
          <w:szCs w:val="27"/>
        </w:rPr>
        <w:t xml:space="preserve"> а</w:t>
      </w:r>
      <w:r w:rsidR="006133A8" w:rsidRPr="008D653C">
        <w:rPr>
          <w:bCs/>
          <w:sz w:val="27"/>
          <w:szCs w:val="27"/>
        </w:rPr>
        <w:t xml:space="preserve">дминистрации Савкинского </w:t>
      </w:r>
      <w:proofErr w:type="gramStart"/>
      <w:r w:rsidR="006133A8" w:rsidRPr="008D653C">
        <w:rPr>
          <w:bCs/>
          <w:sz w:val="27"/>
          <w:szCs w:val="27"/>
        </w:rPr>
        <w:t xml:space="preserve">сельсовета </w:t>
      </w:r>
      <w:r w:rsidRPr="008D653C">
        <w:rPr>
          <w:bCs/>
          <w:sz w:val="27"/>
          <w:szCs w:val="27"/>
        </w:rPr>
        <w:t xml:space="preserve"> Баганского</w:t>
      </w:r>
      <w:proofErr w:type="gramEnd"/>
      <w:r w:rsidRPr="008D653C">
        <w:rPr>
          <w:bCs/>
          <w:sz w:val="27"/>
          <w:szCs w:val="27"/>
        </w:rPr>
        <w:t xml:space="preserve"> района Новосибирской </w:t>
      </w:r>
      <w:r w:rsidR="00E62D4F" w:rsidRPr="008D653C">
        <w:rPr>
          <w:bCs/>
          <w:sz w:val="27"/>
          <w:szCs w:val="27"/>
        </w:rPr>
        <w:t>области, при</w:t>
      </w:r>
      <w:r w:rsidRPr="008D653C">
        <w:rPr>
          <w:bCs/>
          <w:sz w:val="27"/>
          <w:szCs w:val="27"/>
        </w:rPr>
        <w:t xml:space="preserve"> заключении договора купли-продажи земельного участка без проведения торгов</w:t>
      </w:r>
      <w:r w:rsidRPr="008D653C">
        <w:rPr>
          <w:sz w:val="27"/>
          <w:szCs w:val="27"/>
        </w:rPr>
        <w:t>.</w:t>
      </w:r>
    </w:p>
    <w:p w:rsidR="00140B8D" w:rsidRPr="008D653C" w:rsidRDefault="00140B8D" w:rsidP="000A158A">
      <w:pPr>
        <w:ind w:firstLine="567"/>
        <w:jc w:val="both"/>
        <w:rPr>
          <w:sz w:val="27"/>
          <w:szCs w:val="27"/>
        </w:rPr>
      </w:pPr>
      <w:r w:rsidRPr="008D653C">
        <w:rPr>
          <w:sz w:val="27"/>
          <w:szCs w:val="27"/>
        </w:rPr>
        <w:t>2. Признать утратившим силу</w:t>
      </w:r>
      <w:r w:rsidR="000A158A" w:rsidRPr="008D653C">
        <w:rPr>
          <w:sz w:val="27"/>
          <w:szCs w:val="27"/>
        </w:rPr>
        <w:t xml:space="preserve"> решение </w:t>
      </w:r>
      <w:r w:rsidR="00CF7C60" w:rsidRPr="008D653C">
        <w:rPr>
          <w:sz w:val="27"/>
          <w:szCs w:val="27"/>
        </w:rPr>
        <w:t xml:space="preserve">тринадцатой </w:t>
      </w:r>
      <w:r w:rsidR="000A158A" w:rsidRPr="008D653C">
        <w:rPr>
          <w:sz w:val="27"/>
          <w:szCs w:val="27"/>
        </w:rPr>
        <w:t xml:space="preserve">сессии от </w:t>
      </w:r>
      <w:r w:rsidR="00CF7C60" w:rsidRPr="008D653C">
        <w:rPr>
          <w:sz w:val="27"/>
          <w:szCs w:val="27"/>
        </w:rPr>
        <w:t>29</w:t>
      </w:r>
      <w:r w:rsidR="004B4152" w:rsidRPr="008D653C">
        <w:rPr>
          <w:sz w:val="27"/>
          <w:szCs w:val="27"/>
        </w:rPr>
        <w:t>.</w:t>
      </w:r>
      <w:r w:rsidR="00CF7C60" w:rsidRPr="008D653C">
        <w:rPr>
          <w:sz w:val="27"/>
          <w:szCs w:val="27"/>
        </w:rPr>
        <w:t>1</w:t>
      </w:r>
      <w:r w:rsidR="00E62D4F" w:rsidRPr="008D653C">
        <w:rPr>
          <w:sz w:val="27"/>
          <w:szCs w:val="27"/>
        </w:rPr>
        <w:t>2.</w:t>
      </w:r>
      <w:r w:rsidR="000A158A" w:rsidRPr="008D653C">
        <w:rPr>
          <w:sz w:val="27"/>
          <w:szCs w:val="27"/>
        </w:rPr>
        <w:t>20</w:t>
      </w:r>
      <w:r w:rsidR="00CF7C60" w:rsidRPr="008D653C">
        <w:rPr>
          <w:sz w:val="27"/>
          <w:szCs w:val="27"/>
        </w:rPr>
        <w:t>21</w:t>
      </w:r>
      <w:r w:rsidR="000A158A" w:rsidRPr="008D653C">
        <w:rPr>
          <w:sz w:val="27"/>
          <w:szCs w:val="27"/>
        </w:rPr>
        <w:t xml:space="preserve"> года №</w:t>
      </w:r>
      <w:r w:rsidR="00CF7C60" w:rsidRPr="008D653C">
        <w:rPr>
          <w:sz w:val="27"/>
          <w:szCs w:val="27"/>
        </w:rPr>
        <w:t>69</w:t>
      </w:r>
      <w:r w:rsidR="000A158A" w:rsidRPr="008D653C">
        <w:rPr>
          <w:sz w:val="27"/>
          <w:szCs w:val="27"/>
        </w:rPr>
        <w:t xml:space="preserve"> «Об утверждении </w:t>
      </w:r>
      <w:r w:rsidR="000A158A" w:rsidRPr="008D653C">
        <w:rPr>
          <w:bCs/>
          <w:sz w:val="27"/>
          <w:szCs w:val="27"/>
        </w:rPr>
        <w:t>Положения о порядке определения цены земельных участков, находящихся в собственности</w:t>
      </w:r>
      <w:r w:rsidR="008D653C" w:rsidRPr="008D653C">
        <w:rPr>
          <w:bCs/>
          <w:sz w:val="27"/>
          <w:szCs w:val="27"/>
        </w:rPr>
        <w:t xml:space="preserve"> а</w:t>
      </w:r>
      <w:r w:rsidR="00CF7C60" w:rsidRPr="008D653C">
        <w:rPr>
          <w:bCs/>
          <w:sz w:val="27"/>
          <w:szCs w:val="27"/>
        </w:rPr>
        <w:t xml:space="preserve">дминистрации Савкинского </w:t>
      </w:r>
      <w:proofErr w:type="gramStart"/>
      <w:r w:rsidR="00CF7C60" w:rsidRPr="008D653C">
        <w:rPr>
          <w:bCs/>
          <w:sz w:val="27"/>
          <w:szCs w:val="27"/>
        </w:rPr>
        <w:t xml:space="preserve">сельсовета </w:t>
      </w:r>
      <w:r w:rsidR="000A158A" w:rsidRPr="008D653C">
        <w:rPr>
          <w:bCs/>
          <w:sz w:val="27"/>
          <w:szCs w:val="27"/>
        </w:rPr>
        <w:t xml:space="preserve"> Баганского</w:t>
      </w:r>
      <w:proofErr w:type="gramEnd"/>
      <w:r w:rsidR="000A158A" w:rsidRPr="008D653C">
        <w:rPr>
          <w:bCs/>
          <w:sz w:val="27"/>
          <w:szCs w:val="27"/>
        </w:rPr>
        <w:t xml:space="preserve"> района Новосибирской </w:t>
      </w:r>
      <w:r w:rsidR="00431EFF" w:rsidRPr="008D653C">
        <w:rPr>
          <w:bCs/>
          <w:sz w:val="27"/>
          <w:szCs w:val="27"/>
        </w:rPr>
        <w:t>области, при</w:t>
      </w:r>
      <w:r w:rsidR="000A158A" w:rsidRPr="008D653C">
        <w:rPr>
          <w:bCs/>
          <w:sz w:val="27"/>
          <w:szCs w:val="27"/>
        </w:rPr>
        <w:t xml:space="preserve"> заключении договора купли-продажи земельного участка без проведения торгов»</w:t>
      </w:r>
      <w:r w:rsidR="00E62D4F" w:rsidRPr="008D653C">
        <w:rPr>
          <w:bCs/>
          <w:sz w:val="27"/>
          <w:szCs w:val="27"/>
        </w:rPr>
        <w:t>.</w:t>
      </w:r>
    </w:p>
    <w:p w:rsidR="00B33890" w:rsidRPr="008D653C" w:rsidRDefault="00B33890" w:rsidP="00B33890">
      <w:pPr>
        <w:jc w:val="both"/>
        <w:rPr>
          <w:sz w:val="27"/>
          <w:szCs w:val="27"/>
        </w:rPr>
      </w:pPr>
      <w:r w:rsidRPr="008D653C">
        <w:rPr>
          <w:sz w:val="27"/>
          <w:szCs w:val="27"/>
        </w:rPr>
        <w:tab/>
      </w:r>
      <w:r w:rsidR="000A158A" w:rsidRPr="008D653C">
        <w:rPr>
          <w:sz w:val="27"/>
          <w:szCs w:val="27"/>
        </w:rPr>
        <w:t>3</w:t>
      </w:r>
      <w:r w:rsidRPr="008D653C">
        <w:rPr>
          <w:sz w:val="27"/>
          <w:szCs w:val="27"/>
        </w:rPr>
        <w:t xml:space="preserve">. Направить </w:t>
      </w:r>
      <w:r w:rsidRPr="008D653C">
        <w:rPr>
          <w:bCs/>
          <w:sz w:val="27"/>
          <w:szCs w:val="27"/>
        </w:rPr>
        <w:t>Положение о порядке определения цены земельных участков, находящихся в собственности</w:t>
      </w:r>
      <w:r w:rsidR="008D653C" w:rsidRPr="008D653C">
        <w:rPr>
          <w:bCs/>
          <w:sz w:val="27"/>
          <w:szCs w:val="27"/>
        </w:rPr>
        <w:t xml:space="preserve"> а</w:t>
      </w:r>
      <w:r w:rsidR="00CF7C60" w:rsidRPr="008D653C">
        <w:rPr>
          <w:bCs/>
          <w:sz w:val="27"/>
          <w:szCs w:val="27"/>
        </w:rPr>
        <w:t xml:space="preserve">дминистрации Савкинского сельсовета </w:t>
      </w:r>
      <w:r w:rsidR="008D653C">
        <w:rPr>
          <w:bCs/>
          <w:sz w:val="27"/>
          <w:szCs w:val="27"/>
        </w:rPr>
        <w:t xml:space="preserve">Баганского района Новосибирской </w:t>
      </w:r>
      <w:r w:rsidR="00E62D4F" w:rsidRPr="008D653C">
        <w:rPr>
          <w:bCs/>
          <w:sz w:val="27"/>
          <w:szCs w:val="27"/>
        </w:rPr>
        <w:t>области, при</w:t>
      </w:r>
      <w:r w:rsidRPr="008D653C">
        <w:rPr>
          <w:bCs/>
          <w:sz w:val="27"/>
          <w:szCs w:val="27"/>
        </w:rPr>
        <w:t xml:space="preserve"> заключении договора купли-продажи земельного участка без проведения торгов </w:t>
      </w:r>
      <w:r w:rsidR="008D653C" w:rsidRPr="008D653C">
        <w:rPr>
          <w:sz w:val="27"/>
          <w:szCs w:val="27"/>
        </w:rPr>
        <w:t>Главе а</w:t>
      </w:r>
      <w:r w:rsidR="00CD537D" w:rsidRPr="008D653C">
        <w:rPr>
          <w:sz w:val="27"/>
          <w:szCs w:val="27"/>
        </w:rPr>
        <w:t xml:space="preserve">дминистрации Савкинского сельсовета </w:t>
      </w:r>
      <w:r w:rsidR="00E62D4F" w:rsidRPr="008D653C">
        <w:rPr>
          <w:color w:val="000000"/>
          <w:spacing w:val="3"/>
          <w:sz w:val="27"/>
          <w:szCs w:val="27"/>
        </w:rPr>
        <w:t xml:space="preserve">Баганского </w:t>
      </w:r>
      <w:r w:rsidR="00E62D4F" w:rsidRPr="008D653C">
        <w:rPr>
          <w:sz w:val="27"/>
          <w:szCs w:val="27"/>
        </w:rPr>
        <w:t>района Новосибирской области, для подписания и опубликования</w:t>
      </w:r>
      <w:r w:rsidRPr="008D653C">
        <w:rPr>
          <w:sz w:val="27"/>
          <w:szCs w:val="27"/>
        </w:rPr>
        <w:t>.</w:t>
      </w:r>
    </w:p>
    <w:p w:rsidR="00B33890" w:rsidRPr="008D653C" w:rsidRDefault="000A158A" w:rsidP="00B33890">
      <w:pPr>
        <w:ind w:firstLine="700"/>
        <w:jc w:val="both"/>
        <w:rPr>
          <w:sz w:val="27"/>
          <w:szCs w:val="27"/>
        </w:rPr>
      </w:pPr>
      <w:r w:rsidRPr="008D653C">
        <w:rPr>
          <w:sz w:val="27"/>
          <w:szCs w:val="27"/>
        </w:rPr>
        <w:t>4</w:t>
      </w:r>
      <w:r w:rsidR="00B33890" w:rsidRPr="008D653C">
        <w:rPr>
          <w:sz w:val="27"/>
          <w:szCs w:val="27"/>
        </w:rPr>
        <w:t>. Настоящее решение вступает в силу со дня его опубликования в периодическом печатном издании «Бюллетень органов местного самоуправления</w:t>
      </w:r>
      <w:r w:rsidR="008D653C" w:rsidRPr="008D653C">
        <w:rPr>
          <w:sz w:val="27"/>
          <w:szCs w:val="27"/>
        </w:rPr>
        <w:t xml:space="preserve"> а</w:t>
      </w:r>
      <w:r w:rsidR="00CD537D" w:rsidRPr="008D653C">
        <w:rPr>
          <w:sz w:val="27"/>
          <w:szCs w:val="27"/>
        </w:rPr>
        <w:t xml:space="preserve">дминистрации Савкинского сельсовета </w:t>
      </w:r>
      <w:r w:rsidR="00B33890" w:rsidRPr="008D653C">
        <w:rPr>
          <w:sz w:val="27"/>
          <w:szCs w:val="27"/>
        </w:rPr>
        <w:t xml:space="preserve">Баганского района».  </w:t>
      </w:r>
    </w:p>
    <w:p w:rsidR="00B33890" w:rsidRPr="008D653C" w:rsidRDefault="00B33890" w:rsidP="00B33890">
      <w:pPr>
        <w:ind w:firstLine="700"/>
        <w:jc w:val="both"/>
        <w:rPr>
          <w:sz w:val="27"/>
          <w:szCs w:val="27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CD537D" w:rsidRPr="008D653C" w:rsidTr="0022143B">
        <w:tc>
          <w:tcPr>
            <w:tcW w:w="4644" w:type="dxa"/>
            <w:hideMark/>
          </w:tcPr>
          <w:p w:rsidR="00CD537D" w:rsidRPr="008D653C" w:rsidRDefault="00CD537D" w:rsidP="0022143B">
            <w:pPr>
              <w:jc w:val="both"/>
              <w:rPr>
                <w:color w:val="000000"/>
                <w:sz w:val="27"/>
                <w:szCs w:val="27"/>
              </w:rPr>
            </w:pPr>
            <w:r w:rsidRPr="008D653C">
              <w:rPr>
                <w:color w:val="000000"/>
                <w:sz w:val="27"/>
                <w:szCs w:val="27"/>
              </w:rPr>
              <w:t xml:space="preserve">Председатель Совета депутатов </w:t>
            </w:r>
            <w:r w:rsidRPr="008D653C">
              <w:rPr>
                <w:bCs/>
                <w:color w:val="000000"/>
                <w:sz w:val="27"/>
                <w:szCs w:val="27"/>
              </w:rPr>
              <w:t>Савкинского сельсовета Баганского района Новосибирской области</w:t>
            </w:r>
          </w:p>
        </w:tc>
        <w:tc>
          <w:tcPr>
            <w:tcW w:w="567" w:type="dxa"/>
          </w:tcPr>
          <w:p w:rsidR="00CD537D" w:rsidRPr="008D653C" w:rsidRDefault="00CD537D" w:rsidP="0022143B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4536" w:type="dxa"/>
            <w:hideMark/>
          </w:tcPr>
          <w:p w:rsidR="00CD537D" w:rsidRPr="008D653C" w:rsidRDefault="00CD537D" w:rsidP="0022143B">
            <w:pPr>
              <w:jc w:val="both"/>
              <w:rPr>
                <w:color w:val="000000"/>
                <w:sz w:val="27"/>
                <w:szCs w:val="27"/>
              </w:rPr>
            </w:pPr>
            <w:r w:rsidRPr="008D653C">
              <w:rPr>
                <w:color w:val="000000"/>
                <w:sz w:val="27"/>
                <w:szCs w:val="27"/>
              </w:rPr>
              <w:t xml:space="preserve">Глава </w:t>
            </w:r>
            <w:r w:rsidRPr="008D653C">
              <w:rPr>
                <w:bCs/>
                <w:color w:val="000000"/>
                <w:sz w:val="27"/>
                <w:szCs w:val="27"/>
              </w:rPr>
              <w:t>Савкинского сельсовета Баганского района Новосибирской области</w:t>
            </w:r>
          </w:p>
        </w:tc>
      </w:tr>
      <w:tr w:rsidR="00CD537D" w:rsidRPr="008D653C" w:rsidTr="0022143B">
        <w:trPr>
          <w:trHeight w:val="1224"/>
        </w:trPr>
        <w:tc>
          <w:tcPr>
            <w:tcW w:w="4644" w:type="dxa"/>
          </w:tcPr>
          <w:p w:rsidR="00CD537D" w:rsidRPr="008D653C" w:rsidRDefault="00CD537D" w:rsidP="0022143B">
            <w:pPr>
              <w:jc w:val="both"/>
              <w:rPr>
                <w:color w:val="000000"/>
                <w:sz w:val="27"/>
                <w:szCs w:val="27"/>
              </w:rPr>
            </w:pPr>
            <w:r w:rsidRPr="008D653C">
              <w:rPr>
                <w:color w:val="000000"/>
                <w:sz w:val="27"/>
                <w:szCs w:val="27"/>
              </w:rPr>
              <w:lastRenderedPageBreak/>
              <w:t>__________________С.В. Бабий</w:t>
            </w:r>
          </w:p>
          <w:p w:rsidR="00CD537D" w:rsidRPr="008D653C" w:rsidRDefault="00CD537D" w:rsidP="0022143B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67" w:type="dxa"/>
          </w:tcPr>
          <w:p w:rsidR="00CD537D" w:rsidRPr="008D653C" w:rsidRDefault="00CD537D" w:rsidP="0022143B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4536" w:type="dxa"/>
          </w:tcPr>
          <w:p w:rsidR="00CD537D" w:rsidRPr="008D653C" w:rsidRDefault="00CD537D" w:rsidP="0022143B">
            <w:pPr>
              <w:jc w:val="both"/>
              <w:rPr>
                <w:color w:val="000000"/>
                <w:sz w:val="27"/>
                <w:szCs w:val="27"/>
              </w:rPr>
            </w:pPr>
            <w:r w:rsidRPr="008D653C">
              <w:rPr>
                <w:color w:val="000000"/>
                <w:sz w:val="27"/>
                <w:szCs w:val="27"/>
              </w:rPr>
              <w:t>_________________А.Н. Цвиченко</w:t>
            </w:r>
          </w:p>
        </w:tc>
      </w:tr>
    </w:tbl>
    <w:p w:rsidR="000A158A" w:rsidRPr="008D653C" w:rsidRDefault="000A158A" w:rsidP="008D653C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</w:p>
    <w:p w:rsidR="00B33890" w:rsidRPr="008D653C" w:rsidRDefault="00B33890" w:rsidP="00B3389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D653C">
        <w:rPr>
          <w:rFonts w:ascii="Times New Roman" w:hAnsi="Times New Roman" w:cs="Times New Roman"/>
          <w:b w:val="0"/>
          <w:sz w:val="24"/>
          <w:szCs w:val="24"/>
        </w:rPr>
        <w:t>УТВЕРЖДЕНО</w:t>
      </w:r>
    </w:p>
    <w:p w:rsidR="00B33890" w:rsidRPr="008D653C" w:rsidRDefault="00B33890" w:rsidP="00B3389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D653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D537D" w:rsidRPr="008D653C">
        <w:rPr>
          <w:rFonts w:ascii="Times New Roman" w:hAnsi="Times New Roman" w:cs="Times New Roman"/>
          <w:b w:val="0"/>
          <w:sz w:val="24"/>
          <w:szCs w:val="24"/>
        </w:rPr>
        <w:t>26.07</w:t>
      </w:r>
      <w:r w:rsidRPr="008D653C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140B8D" w:rsidRPr="008D653C">
        <w:rPr>
          <w:rFonts w:ascii="Times New Roman" w:hAnsi="Times New Roman" w:cs="Times New Roman"/>
          <w:b w:val="0"/>
          <w:sz w:val="24"/>
          <w:szCs w:val="24"/>
        </w:rPr>
        <w:t>2</w:t>
      </w:r>
      <w:r w:rsidR="00CD537D" w:rsidRPr="008D653C">
        <w:rPr>
          <w:rFonts w:ascii="Times New Roman" w:hAnsi="Times New Roman" w:cs="Times New Roman"/>
          <w:b w:val="0"/>
          <w:sz w:val="24"/>
          <w:szCs w:val="24"/>
        </w:rPr>
        <w:t>4</w:t>
      </w:r>
      <w:r w:rsidRPr="008D653C">
        <w:rPr>
          <w:rFonts w:ascii="Times New Roman" w:hAnsi="Times New Roman" w:cs="Times New Roman"/>
          <w:b w:val="0"/>
          <w:sz w:val="24"/>
          <w:szCs w:val="24"/>
        </w:rPr>
        <w:t xml:space="preserve">г. № </w:t>
      </w:r>
      <w:r w:rsidR="00CD537D" w:rsidRPr="008D653C">
        <w:rPr>
          <w:rFonts w:ascii="Times New Roman" w:hAnsi="Times New Roman" w:cs="Times New Roman"/>
          <w:b w:val="0"/>
          <w:sz w:val="24"/>
          <w:szCs w:val="24"/>
        </w:rPr>
        <w:t>193</w:t>
      </w:r>
    </w:p>
    <w:p w:rsidR="00B33890" w:rsidRPr="008D653C" w:rsidRDefault="00B33890" w:rsidP="00B33890">
      <w:pPr>
        <w:pStyle w:val="ConsPlusTitle"/>
        <w:jc w:val="right"/>
        <w:rPr>
          <w:rFonts w:ascii="Times New Roman" w:hAnsi="Times New Roman" w:cs="Times New Roman"/>
          <w:sz w:val="27"/>
          <w:szCs w:val="27"/>
        </w:rPr>
      </w:pPr>
    </w:p>
    <w:p w:rsidR="00B33890" w:rsidRPr="008D653C" w:rsidRDefault="00B33890" w:rsidP="00B33890">
      <w:pPr>
        <w:pStyle w:val="2"/>
        <w:spacing w:before="0" w:beforeAutospacing="0" w:after="0" w:afterAutospacing="0"/>
        <w:jc w:val="center"/>
        <w:rPr>
          <w:b w:val="0"/>
          <w:sz w:val="27"/>
          <w:szCs w:val="27"/>
        </w:rPr>
      </w:pPr>
      <w:r w:rsidRPr="008D653C">
        <w:rPr>
          <w:b w:val="0"/>
          <w:bCs w:val="0"/>
          <w:sz w:val="27"/>
          <w:szCs w:val="27"/>
        </w:rPr>
        <w:t>Положение</w:t>
      </w:r>
      <w:r w:rsidRPr="008D653C">
        <w:rPr>
          <w:b w:val="0"/>
          <w:sz w:val="27"/>
          <w:szCs w:val="27"/>
        </w:rPr>
        <w:t xml:space="preserve"> </w:t>
      </w:r>
    </w:p>
    <w:p w:rsidR="00B33890" w:rsidRPr="008D653C" w:rsidRDefault="00B33890" w:rsidP="00B33890">
      <w:pPr>
        <w:pStyle w:val="2"/>
        <w:spacing w:before="0" w:beforeAutospacing="0" w:after="0" w:afterAutospacing="0"/>
        <w:jc w:val="center"/>
        <w:rPr>
          <w:sz w:val="27"/>
          <w:szCs w:val="27"/>
        </w:rPr>
      </w:pPr>
      <w:r w:rsidRPr="008D653C">
        <w:rPr>
          <w:b w:val="0"/>
          <w:sz w:val="27"/>
          <w:szCs w:val="27"/>
        </w:rPr>
        <w:t>о порядке определения цены земельных участков, находящихся в собственности</w:t>
      </w:r>
      <w:r w:rsidR="008D653C">
        <w:rPr>
          <w:b w:val="0"/>
          <w:sz w:val="27"/>
          <w:szCs w:val="27"/>
        </w:rPr>
        <w:t xml:space="preserve"> а</w:t>
      </w:r>
      <w:r w:rsidR="00CD537D" w:rsidRPr="008D653C">
        <w:rPr>
          <w:b w:val="0"/>
          <w:sz w:val="27"/>
          <w:szCs w:val="27"/>
        </w:rPr>
        <w:t xml:space="preserve">дминистрации Савкинского сельсовета </w:t>
      </w:r>
      <w:r w:rsidRPr="008D653C">
        <w:rPr>
          <w:b w:val="0"/>
          <w:sz w:val="27"/>
          <w:szCs w:val="27"/>
        </w:rPr>
        <w:t>Баганского</w:t>
      </w:r>
      <w:r w:rsidR="008D653C">
        <w:rPr>
          <w:b w:val="0"/>
          <w:sz w:val="27"/>
          <w:szCs w:val="27"/>
        </w:rPr>
        <w:t xml:space="preserve"> района Новосибирской области, </w:t>
      </w:r>
      <w:r w:rsidRPr="008D653C">
        <w:rPr>
          <w:b w:val="0"/>
          <w:sz w:val="27"/>
          <w:szCs w:val="27"/>
        </w:rPr>
        <w:t>при заключении договора купли-продажи земельного участка без проведения торгов</w:t>
      </w:r>
      <w:r w:rsidRPr="008D653C">
        <w:rPr>
          <w:sz w:val="27"/>
          <w:szCs w:val="27"/>
        </w:rPr>
        <w:t xml:space="preserve"> </w:t>
      </w:r>
    </w:p>
    <w:p w:rsidR="00B33890" w:rsidRPr="008D653C" w:rsidRDefault="00B33890" w:rsidP="00B33890">
      <w:pPr>
        <w:autoSpaceDE w:val="0"/>
        <w:autoSpaceDN w:val="0"/>
        <w:adjustRightInd w:val="0"/>
        <w:ind w:left="709"/>
        <w:jc w:val="both"/>
        <w:rPr>
          <w:bCs/>
          <w:sz w:val="27"/>
          <w:szCs w:val="27"/>
        </w:rPr>
      </w:pPr>
    </w:p>
    <w:p w:rsidR="006830D8" w:rsidRPr="008D653C" w:rsidRDefault="006830D8" w:rsidP="006830D8">
      <w:pPr>
        <w:pStyle w:val="a6"/>
        <w:ind w:firstLine="567"/>
        <w:jc w:val="both"/>
        <w:rPr>
          <w:sz w:val="27"/>
          <w:szCs w:val="27"/>
        </w:rPr>
      </w:pPr>
      <w:r w:rsidRPr="008D653C">
        <w:rPr>
          <w:sz w:val="27"/>
          <w:szCs w:val="27"/>
        </w:rPr>
        <w:t xml:space="preserve">1. </w:t>
      </w:r>
      <w:bookmarkStart w:id="1" w:name="Par47"/>
      <w:bookmarkEnd w:id="1"/>
      <w:r w:rsidRPr="008D653C">
        <w:rPr>
          <w:sz w:val="27"/>
          <w:szCs w:val="27"/>
        </w:rPr>
        <w:t>Настоящее Положение устанавливает порядок определения цены земельных участков, находящихся в собственности</w:t>
      </w:r>
      <w:r w:rsidR="008D653C">
        <w:rPr>
          <w:sz w:val="27"/>
          <w:szCs w:val="27"/>
        </w:rPr>
        <w:t xml:space="preserve"> а</w:t>
      </w:r>
      <w:r w:rsidR="00C31355">
        <w:rPr>
          <w:sz w:val="27"/>
          <w:szCs w:val="27"/>
        </w:rPr>
        <w:t>д</w:t>
      </w:r>
      <w:bookmarkStart w:id="2" w:name="_GoBack"/>
      <w:bookmarkEnd w:id="2"/>
      <w:r w:rsidR="00CD537D" w:rsidRPr="008D653C">
        <w:rPr>
          <w:sz w:val="27"/>
          <w:szCs w:val="27"/>
        </w:rPr>
        <w:t xml:space="preserve">министрации Савкинского сельсовета </w:t>
      </w:r>
      <w:r w:rsidRPr="008D653C">
        <w:rPr>
          <w:sz w:val="27"/>
          <w:szCs w:val="27"/>
        </w:rPr>
        <w:t>Баганского района Новосибирской области, (далее – земельные участки), при заключении договора купли-продажи земельного участка без проведения торгов, если иное не установлено федеральными законами.</w:t>
      </w:r>
    </w:p>
    <w:p w:rsidR="006830D8" w:rsidRPr="008D653C" w:rsidRDefault="006830D8" w:rsidP="00267B6C">
      <w:pPr>
        <w:pStyle w:val="a6"/>
        <w:ind w:firstLine="567"/>
        <w:jc w:val="both"/>
        <w:rPr>
          <w:sz w:val="27"/>
          <w:szCs w:val="27"/>
        </w:rPr>
      </w:pPr>
      <w:r w:rsidRPr="008D653C">
        <w:rPr>
          <w:sz w:val="27"/>
          <w:szCs w:val="27"/>
        </w:rPr>
        <w:t>2. Цена земельного участка определяется в размере его кадастровой стоимости, за исключением случаев, предусмотренных пунктами 3-7 настоящего Порядка.</w:t>
      </w:r>
    </w:p>
    <w:p w:rsidR="006830D8" w:rsidRPr="008D653C" w:rsidRDefault="006830D8" w:rsidP="006830D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D653C">
        <w:rPr>
          <w:rFonts w:ascii="Times New Roman" w:hAnsi="Times New Roman" w:cs="Times New Roman"/>
          <w:sz w:val="27"/>
          <w:szCs w:val="27"/>
        </w:rPr>
        <w:t>3. Цена земельного участка определяется в размере 50% его кадастровой стоимости при продаже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лицу.</w:t>
      </w:r>
    </w:p>
    <w:p w:rsidR="006830D8" w:rsidRPr="008D653C" w:rsidRDefault="006830D8" w:rsidP="001B2B2E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8D653C">
        <w:rPr>
          <w:rFonts w:ascii="Times New Roman" w:hAnsi="Times New Roman" w:cs="Times New Roman"/>
          <w:sz w:val="27"/>
          <w:szCs w:val="27"/>
        </w:rPr>
        <w:t xml:space="preserve">4. Цена земельного участка определяется в размере двух с половиной процентов его кадастровой стоимости при продаже земельных участков в случаях, предусмотренных </w:t>
      </w:r>
      <w:hyperlink r:id="rId5" w:history="1">
        <w:r w:rsidRPr="008D653C">
          <w:rPr>
            <w:rFonts w:ascii="Times New Roman" w:hAnsi="Times New Roman" w:cs="Times New Roman"/>
            <w:sz w:val="27"/>
            <w:szCs w:val="27"/>
          </w:rPr>
          <w:t>пунктом 2.2 статьи 3</w:t>
        </w:r>
      </w:hyperlink>
      <w:r w:rsidRPr="008D653C">
        <w:rPr>
          <w:rFonts w:ascii="Times New Roman" w:hAnsi="Times New Roman" w:cs="Times New Roman"/>
          <w:sz w:val="27"/>
          <w:szCs w:val="27"/>
        </w:rPr>
        <w:t xml:space="preserve"> Федерального закона от 25.10.2001 N 137-ФЗ "О введении в действие Земельного кодекса Российской Федерации" (далее - Федеральный закон о введении в действие Земельного кодекса Российской Федерации).</w:t>
      </w:r>
    </w:p>
    <w:p w:rsidR="006830D8" w:rsidRPr="008D653C" w:rsidRDefault="006830D8" w:rsidP="001B2B2E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8D653C">
        <w:rPr>
          <w:rFonts w:ascii="Times New Roman" w:hAnsi="Times New Roman" w:cs="Times New Roman"/>
          <w:sz w:val="27"/>
          <w:szCs w:val="27"/>
        </w:rPr>
        <w:t xml:space="preserve">5. В случаях, предусмотренных </w:t>
      </w:r>
      <w:hyperlink r:id="rId6" w:history="1">
        <w:r w:rsidRPr="008D653C">
          <w:rPr>
            <w:rFonts w:ascii="Times New Roman" w:hAnsi="Times New Roman" w:cs="Times New Roman"/>
            <w:sz w:val="27"/>
            <w:szCs w:val="27"/>
          </w:rPr>
          <w:t>пунктами 3.1</w:t>
        </w:r>
      </w:hyperlink>
      <w:r w:rsidRPr="008D653C">
        <w:rPr>
          <w:rFonts w:ascii="Times New Roman" w:hAnsi="Times New Roman" w:cs="Times New Roman"/>
          <w:sz w:val="27"/>
          <w:szCs w:val="27"/>
        </w:rPr>
        <w:t xml:space="preserve"> и </w:t>
      </w:r>
      <w:hyperlink r:id="rId7" w:history="1">
        <w:r w:rsidRPr="008D653C">
          <w:rPr>
            <w:rFonts w:ascii="Times New Roman" w:hAnsi="Times New Roman" w:cs="Times New Roman"/>
            <w:sz w:val="27"/>
            <w:szCs w:val="27"/>
          </w:rPr>
          <w:t>3.2 статьи 3</w:t>
        </w:r>
      </w:hyperlink>
      <w:r w:rsidRPr="008D653C">
        <w:rPr>
          <w:rFonts w:ascii="Times New Roman" w:hAnsi="Times New Roman" w:cs="Times New Roman"/>
          <w:sz w:val="27"/>
          <w:szCs w:val="27"/>
        </w:rPr>
        <w:t xml:space="preserve"> Федерального закона о введении в действие Земельного кодекса Российской Федерации, цена земельного участка определяется по правилам, установленным </w:t>
      </w:r>
      <w:hyperlink r:id="rId8" w:history="1">
        <w:r w:rsidRPr="008D653C">
          <w:rPr>
            <w:rFonts w:ascii="Times New Roman" w:hAnsi="Times New Roman" w:cs="Times New Roman"/>
            <w:sz w:val="27"/>
            <w:szCs w:val="27"/>
          </w:rPr>
          <w:t>статьей 9.1</w:t>
        </w:r>
      </w:hyperlink>
      <w:r w:rsidRPr="008D653C">
        <w:rPr>
          <w:rFonts w:ascii="Times New Roman" w:hAnsi="Times New Roman" w:cs="Times New Roman"/>
          <w:sz w:val="27"/>
          <w:szCs w:val="27"/>
        </w:rPr>
        <w:t xml:space="preserve"> Закона Новосибирской области от 05.12.2016 N 112-ОЗ "Об отдельных вопросах регулирования земельных отношений на территории Новосибирской области".</w:t>
      </w:r>
    </w:p>
    <w:p w:rsidR="006830D8" w:rsidRPr="008D653C" w:rsidRDefault="006830D8" w:rsidP="001B2B2E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8D653C">
        <w:rPr>
          <w:rFonts w:ascii="Times New Roman" w:hAnsi="Times New Roman" w:cs="Times New Roman"/>
          <w:sz w:val="27"/>
          <w:szCs w:val="27"/>
        </w:rPr>
        <w:t xml:space="preserve">6. Цена земельного участка при продаже земельных участков в случаях, предусмотренных </w:t>
      </w:r>
      <w:hyperlink r:id="rId9" w:history="1">
        <w:r w:rsidRPr="008D653C">
          <w:rPr>
            <w:rFonts w:ascii="Times New Roman" w:hAnsi="Times New Roman" w:cs="Times New Roman"/>
            <w:sz w:val="27"/>
            <w:szCs w:val="27"/>
          </w:rPr>
          <w:t>статьей 39.20</w:t>
        </w:r>
      </w:hyperlink>
      <w:r w:rsidRPr="008D653C">
        <w:rPr>
          <w:rFonts w:ascii="Times New Roman" w:hAnsi="Times New Roman" w:cs="Times New Roman"/>
          <w:sz w:val="27"/>
          <w:szCs w:val="27"/>
        </w:rPr>
        <w:t xml:space="preserve"> Земельного кодекса Российской Федерации, собственникам зданий, сооружений либо помещений в них определяется в размере 25% его кадастровой стоимости.</w:t>
      </w:r>
    </w:p>
    <w:p w:rsidR="006830D8" w:rsidRPr="008D653C" w:rsidRDefault="006830D8" w:rsidP="001B2B2E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8D653C">
        <w:rPr>
          <w:rFonts w:ascii="Times New Roman" w:hAnsi="Times New Roman" w:cs="Times New Roman"/>
          <w:sz w:val="27"/>
          <w:szCs w:val="27"/>
        </w:rPr>
        <w:t>Исключение составляет продажа земельных участков:</w:t>
      </w:r>
    </w:p>
    <w:p w:rsidR="006830D8" w:rsidRPr="008D653C" w:rsidRDefault="006830D8" w:rsidP="001B2B2E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8D653C">
        <w:rPr>
          <w:rFonts w:ascii="Times New Roman" w:hAnsi="Times New Roman" w:cs="Times New Roman"/>
          <w:sz w:val="27"/>
          <w:szCs w:val="27"/>
        </w:rPr>
        <w:t xml:space="preserve">занимаемых исключительно наземными плоскостными сооружениями либо занимаемых зданиями, сооружениями или едиными недвижимыми комплексами, в состав которых входят сооружения, и при этом площадь застройки наземных плоскостных сооружений составляет 50 и более процентов </w:t>
      </w:r>
      <w:r w:rsidRPr="008D653C">
        <w:rPr>
          <w:rFonts w:ascii="Times New Roman" w:hAnsi="Times New Roman" w:cs="Times New Roman"/>
          <w:sz w:val="27"/>
          <w:szCs w:val="27"/>
        </w:rPr>
        <w:lastRenderedPageBreak/>
        <w:t>от площади застройки всех зданий, сооружений, расположенных на земельном участке или входящих в состав единого недвижимого комплекса;</w:t>
      </w:r>
    </w:p>
    <w:p w:rsidR="006830D8" w:rsidRPr="008D653C" w:rsidRDefault="006830D8" w:rsidP="001B2B2E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8D653C">
        <w:rPr>
          <w:rFonts w:ascii="Times New Roman" w:hAnsi="Times New Roman" w:cs="Times New Roman"/>
          <w:sz w:val="27"/>
          <w:szCs w:val="27"/>
        </w:rPr>
        <w:t>из состава земель сельскохозяйственного назначения;</w:t>
      </w:r>
    </w:p>
    <w:p w:rsidR="006830D8" w:rsidRPr="008D653C" w:rsidRDefault="006830D8" w:rsidP="001B2B2E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8D653C">
        <w:rPr>
          <w:rFonts w:ascii="Times New Roman" w:hAnsi="Times New Roman" w:cs="Times New Roman"/>
          <w:sz w:val="27"/>
          <w:szCs w:val="27"/>
        </w:rPr>
        <w:t xml:space="preserve">основной и (или) условно разрешенный вид разрешенного использования которых соответствует описанию видов разрешенного использования земельного участка "природно-познавательный туризм </w:t>
      </w:r>
      <w:hyperlink r:id="rId10" w:history="1">
        <w:r w:rsidRPr="008D653C">
          <w:rPr>
            <w:rFonts w:ascii="Times New Roman" w:hAnsi="Times New Roman" w:cs="Times New Roman"/>
            <w:sz w:val="27"/>
            <w:szCs w:val="27"/>
          </w:rPr>
          <w:t>(5.2)</w:t>
        </w:r>
      </w:hyperlink>
      <w:r w:rsidRPr="008D653C">
        <w:rPr>
          <w:rFonts w:ascii="Times New Roman" w:hAnsi="Times New Roman" w:cs="Times New Roman"/>
          <w:sz w:val="27"/>
          <w:szCs w:val="27"/>
        </w:rPr>
        <w:t xml:space="preserve">", "туристическое обслуживание </w:t>
      </w:r>
      <w:hyperlink r:id="rId11" w:history="1">
        <w:r w:rsidRPr="008D653C">
          <w:rPr>
            <w:rFonts w:ascii="Times New Roman" w:hAnsi="Times New Roman" w:cs="Times New Roman"/>
            <w:sz w:val="27"/>
            <w:szCs w:val="27"/>
          </w:rPr>
          <w:t>(5.2.1)</w:t>
        </w:r>
      </w:hyperlink>
      <w:r w:rsidRPr="008D653C">
        <w:rPr>
          <w:rFonts w:ascii="Times New Roman" w:hAnsi="Times New Roman" w:cs="Times New Roman"/>
          <w:sz w:val="27"/>
          <w:szCs w:val="27"/>
        </w:rPr>
        <w:t xml:space="preserve">", "охота и рыбалка </w:t>
      </w:r>
      <w:hyperlink r:id="rId12" w:history="1">
        <w:r w:rsidRPr="008D653C">
          <w:rPr>
            <w:rFonts w:ascii="Times New Roman" w:hAnsi="Times New Roman" w:cs="Times New Roman"/>
            <w:sz w:val="27"/>
            <w:szCs w:val="27"/>
          </w:rPr>
          <w:t>(5.3)</w:t>
        </w:r>
      </w:hyperlink>
      <w:r w:rsidRPr="008D653C">
        <w:rPr>
          <w:rFonts w:ascii="Times New Roman" w:hAnsi="Times New Roman" w:cs="Times New Roman"/>
          <w:sz w:val="27"/>
          <w:szCs w:val="27"/>
        </w:rPr>
        <w:t xml:space="preserve">", "причалы для маломерных судов </w:t>
      </w:r>
      <w:hyperlink r:id="rId13" w:history="1">
        <w:r w:rsidRPr="008D653C">
          <w:rPr>
            <w:rFonts w:ascii="Times New Roman" w:hAnsi="Times New Roman" w:cs="Times New Roman"/>
            <w:sz w:val="27"/>
            <w:szCs w:val="27"/>
          </w:rPr>
          <w:t>(5.4)</w:t>
        </w:r>
      </w:hyperlink>
      <w:r w:rsidRPr="008D653C">
        <w:rPr>
          <w:rFonts w:ascii="Times New Roman" w:hAnsi="Times New Roman" w:cs="Times New Roman"/>
          <w:sz w:val="27"/>
          <w:szCs w:val="27"/>
        </w:rPr>
        <w:t xml:space="preserve">", "поля для гольфа или конных прогулок </w:t>
      </w:r>
      <w:hyperlink r:id="rId14" w:history="1">
        <w:r w:rsidRPr="008D653C">
          <w:rPr>
            <w:rFonts w:ascii="Times New Roman" w:hAnsi="Times New Roman" w:cs="Times New Roman"/>
            <w:sz w:val="27"/>
            <w:szCs w:val="27"/>
          </w:rPr>
          <w:t>(5.5)</w:t>
        </w:r>
      </w:hyperlink>
      <w:r w:rsidRPr="008D653C">
        <w:rPr>
          <w:rFonts w:ascii="Times New Roman" w:hAnsi="Times New Roman" w:cs="Times New Roman"/>
          <w:sz w:val="27"/>
          <w:szCs w:val="27"/>
        </w:rPr>
        <w:t>" в соответствии с классификатором видов разрешенного использования земельных участков, утвержденным приказом Росреестра от 10.11.2020 N П/0412;</w:t>
      </w:r>
    </w:p>
    <w:p w:rsidR="006830D8" w:rsidRPr="008D653C" w:rsidRDefault="006830D8" w:rsidP="001B2B2E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8D653C">
        <w:rPr>
          <w:rFonts w:ascii="Times New Roman" w:hAnsi="Times New Roman" w:cs="Times New Roman"/>
          <w:sz w:val="27"/>
          <w:szCs w:val="27"/>
        </w:rPr>
        <w:t xml:space="preserve">собственникам зданий, сооружений либо помещений в них в случае, если эти здания, сооружения были отчуждены из муниципальной собственности и (или) возведены вместо разрушенных или снесенных и ранее отчужденных из муниципальной собственности зданий, строений, сооружений, за исключением случаев, предусмотренных </w:t>
      </w:r>
      <w:hyperlink r:id="rId15" w:history="1">
        <w:r w:rsidRPr="008D653C">
          <w:rPr>
            <w:rFonts w:ascii="Times New Roman" w:hAnsi="Times New Roman" w:cs="Times New Roman"/>
            <w:sz w:val="27"/>
            <w:szCs w:val="27"/>
          </w:rPr>
          <w:t>пунктом 2.2 статьи 3</w:t>
        </w:r>
      </w:hyperlink>
      <w:r w:rsidRPr="008D653C">
        <w:rPr>
          <w:rFonts w:ascii="Times New Roman" w:hAnsi="Times New Roman" w:cs="Times New Roman"/>
          <w:sz w:val="27"/>
          <w:szCs w:val="27"/>
        </w:rPr>
        <w:t xml:space="preserve"> Федерального закона о введении в действие Земельного кодекса Российской Федерации;</w:t>
      </w:r>
    </w:p>
    <w:p w:rsidR="006830D8" w:rsidRPr="008D653C" w:rsidRDefault="006830D8" w:rsidP="001B2B2E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8D653C">
        <w:rPr>
          <w:rFonts w:ascii="Times New Roman" w:hAnsi="Times New Roman" w:cs="Times New Roman"/>
          <w:sz w:val="27"/>
          <w:szCs w:val="27"/>
        </w:rPr>
        <w:t xml:space="preserve">собственникам зданий, сооружений либо помещений в них в случае, если земельный участок для строительства здания, сооружения в установленном законом порядке не предоставлялся и право собственности на здание, сооружение признано судом в соответствии со </w:t>
      </w:r>
      <w:hyperlink r:id="rId16" w:history="1">
        <w:r w:rsidRPr="008D653C">
          <w:rPr>
            <w:rFonts w:ascii="Times New Roman" w:hAnsi="Times New Roman" w:cs="Times New Roman"/>
            <w:sz w:val="27"/>
            <w:szCs w:val="27"/>
          </w:rPr>
          <w:t>статьей 222</w:t>
        </w:r>
      </w:hyperlink>
      <w:r w:rsidRPr="008D653C">
        <w:rPr>
          <w:rFonts w:ascii="Times New Roman" w:hAnsi="Times New Roman" w:cs="Times New Roman"/>
          <w:sz w:val="27"/>
          <w:szCs w:val="27"/>
        </w:rPr>
        <w:t xml:space="preserve"> Гражданского кодекса Российской Федерации;</w:t>
      </w:r>
    </w:p>
    <w:p w:rsidR="006830D8" w:rsidRPr="008D653C" w:rsidRDefault="006830D8" w:rsidP="001B2B2E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8D653C">
        <w:rPr>
          <w:rFonts w:ascii="Times New Roman" w:hAnsi="Times New Roman" w:cs="Times New Roman"/>
          <w:sz w:val="27"/>
          <w:szCs w:val="27"/>
        </w:rPr>
        <w:t xml:space="preserve">в случаях, предусмотренных </w:t>
      </w:r>
      <w:hyperlink w:anchor="Par65" w:history="1">
        <w:r w:rsidRPr="008D653C">
          <w:rPr>
            <w:rFonts w:ascii="Times New Roman" w:hAnsi="Times New Roman" w:cs="Times New Roman"/>
            <w:sz w:val="27"/>
            <w:szCs w:val="27"/>
          </w:rPr>
          <w:t>пунктом 6.1</w:t>
        </w:r>
      </w:hyperlink>
      <w:r w:rsidRPr="008D653C">
        <w:rPr>
          <w:rFonts w:ascii="Times New Roman" w:hAnsi="Times New Roman" w:cs="Times New Roman"/>
          <w:sz w:val="27"/>
          <w:szCs w:val="27"/>
        </w:rPr>
        <w:t xml:space="preserve"> настоящего Порядка.</w:t>
      </w:r>
    </w:p>
    <w:p w:rsidR="006830D8" w:rsidRPr="008D653C" w:rsidRDefault="006830D8" w:rsidP="001B2B2E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bookmarkStart w:id="3" w:name="Par65"/>
      <w:bookmarkEnd w:id="3"/>
      <w:r w:rsidRPr="008D653C">
        <w:rPr>
          <w:rFonts w:ascii="Times New Roman" w:hAnsi="Times New Roman" w:cs="Times New Roman"/>
          <w:sz w:val="27"/>
          <w:szCs w:val="27"/>
        </w:rPr>
        <w:t xml:space="preserve">6.1. Цена земельного участка при продаже земельных участков в случаях, предусмотренных </w:t>
      </w:r>
      <w:hyperlink r:id="rId17" w:history="1">
        <w:r w:rsidRPr="008D653C">
          <w:rPr>
            <w:rFonts w:ascii="Times New Roman" w:hAnsi="Times New Roman" w:cs="Times New Roman"/>
            <w:sz w:val="27"/>
            <w:szCs w:val="27"/>
          </w:rPr>
          <w:t>статьей 39.20</w:t>
        </w:r>
      </w:hyperlink>
      <w:r w:rsidRPr="008D653C">
        <w:rPr>
          <w:rFonts w:ascii="Times New Roman" w:hAnsi="Times New Roman" w:cs="Times New Roman"/>
          <w:sz w:val="27"/>
          <w:szCs w:val="27"/>
        </w:rPr>
        <w:t xml:space="preserve"> Земельного кодекса Российской Федерации, гражданам, являющимся собственниками объектов индивидуального жилищного строительства </w:t>
      </w:r>
      <w:bookmarkStart w:id="4" w:name="_Hlk152581384"/>
      <w:r w:rsidR="00431EFF" w:rsidRPr="008D653C">
        <w:rPr>
          <w:rFonts w:ascii="Times New Roman" w:hAnsi="Times New Roman" w:cs="Times New Roman"/>
          <w:sz w:val="27"/>
          <w:szCs w:val="27"/>
        </w:rPr>
        <w:t>и квартир в двухквартирных жилых домах</w:t>
      </w:r>
      <w:bookmarkEnd w:id="4"/>
      <w:r w:rsidR="00431EFF" w:rsidRPr="008D653C">
        <w:rPr>
          <w:rFonts w:ascii="Times New Roman" w:hAnsi="Times New Roman" w:cs="Times New Roman"/>
          <w:sz w:val="27"/>
          <w:szCs w:val="27"/>
        </w:rPr>
        <w:t xml:space="preserve">, </w:t>
      </w:r>
      <w:r w:rsidRPr="008D653C">
        <w:rPr>
          <w:rFonts w:ascii="Times New Roman" w:hAnsi="Times New Roman" w:cs="Times New Roman"/>
          <w:sz w:val="27"/>
          <w:szCs w:val="27"/>
        </w:rPr>
        <w:t>расположенных на приобретаемых земельных участках, определяется в размере 7% его кадастровой стоимости.</w:t>
      </w:r>
    </w:p>
    <w:p w:rsidR="006830D8" w:rsidRPr="008D653C" w:rsidRDefault="006830D8" w:rsidP="001B2B2E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bookmarkStart w:id="5" w:name="Par69"/>
      <w:bookmarkEnd w:id="5"/>
      <w:r w:rsidRPr="008D653C">
        <w:rPr>
          <w:rFonts w:ascii="Times New Roman" w:hAnsi="Times New Roman" w:cs="Times New Roman"/>
          <w:sz w:val="27"/>
          <w:szCs w:val="27"/>
        </w:rPr>
        <w:t xml:space="preserve">7. Цена земельного участка определяется в размере его рыночной стоимости, определяемой в соответствии с законодательством Российской Федерации об оценочной деятельности, при продаже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18" w:history="1">
        <w:r w:rsidRPr="008D653C">
          <w:rPr>
            <w:rFonts w:ascii="Times New Roman" w:hAnsi="Times New Roman" w:cs="Times New Roman"/>
            <w:sz w:val="27"/>
            <w:szCs w:val="27"/>
          </w:rPr>
          <w:t>статьей 39.18</w:t>
        </w:r>
      </w:hyperlink>
      <w:r w:rsidRPr="008D653C">
        <w:rPr>
          <w:rFonts w:ascii="Times New Roman" w:hAnsi="Times New Roman" w:cs="Times New Roman"/>
          <w:sz w:val="27"/>
          <w:szCs w:val="27"/>
        </w:rPr>
        <w:t xml:space="preserve"> Земельного кодекса Российской Федерации. При этом если рыночная стоимость земельного участка, определенная в соответствии с законодательством Российской Федерации об оценочной деятельности, превышает его кадастровую стоимость, цена земельного участка определяется в размере его кадастровой стоимости.</w:t>
      </w:r>
    </w:p>
    <w:p w:rsidR="006830D8" w:rsidRPr="008D653C" w:rsidRDefault="006830D8" w:rsidP="001B2B2E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8D653C">
        <w:rPr>
          <w:rFonts w:ascii="Times New Roman" w:hAnsi="Times New Roman" w:cs="Times New Roman"/>
          <w:sz w:val="27"/>
          <w:szCs w:val="27"/>
        </w:rPr>
        <w:t xml:space="preserve">8. Цена земельного участка определяется в размере его кадастровой стоимости при продаже земельных участков юридическим лицам при переоформлении права постоянного (бессрочного) пользования,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в соответствии с правилами, установленными </w:t>
      </w:r>
      <w:hyperlink r:id="rId19" w:history="1">
        <w:r w:rsidRPr="008D653C">
          <w:rPr>
            <w:rFonts w:ascii="Times New Roman" w:hAnsi="Times New Roman" w:cs="Times New Roman"/>
            <w:sz w:val="27"/>
            <w:szCs w:val="27"/>
          </w:rPr>
          <w:t>абзацем первым пункта 2 статьи 3</w:t>
        </w:r>
      </w:hyperlink>
      <w:r w:rsidRPr="008D653C">
        <w:rPr>
          <w:rFonts w:ascii="Times New Roman" w:hAnsi="Times New Roman" w:cs="Times New Roman"/>
          <w:sz w:val="27"/>
          <w:szCs w:val="27"/>
        </w:rPr>
        <w:t xml:space="preserve"> </w:t>
      </w:r>
      <w:r w:rsidRPr="008D653C">
        <w:rPr>
          <w:rFonts w:ascii="Times New Roman" w:hAnsi="Times New Roman" w:cs="Times New Roman"/>
          <w:sz w:val="27"/>
          <w:szCs w:val="27"/>
        </w:rPr>
        <w:lastRenderedPageBreak/>
        <w:t>Федерального закона о введении в действие Земельного кодекса Российской Федерации.</w:t>
      </w:r>
    </w:p>
    <w:p w:rsidR="006830D8" w:rsidRPr="008D653C" w:rsidRDefault="00B33890" w:rsidP="008D653C">
      <w:pPr>
        <w:pStyle w:val="a6"/>
        <w:tabs>
          <w:tab w:val="left" w:pos="708"/>
          <w:tab w:val="left" w:pos="5775"/>
        </w:tabs>
        <w:jc w:val="both"/>
        <w:rPr>
          <w:sz w:val="27"/>
          <w:szCs w:val="27"/>
        </w:rPr>
      </w:pPr>
      <w:r w:rsidRPr="008D653C">
        <w:rPr>
          <w:sz w:val="27"/>
          <w:szCs w:val="27"/>
        </w:rPr>
        <w:tab/>
      </w:r>
      <w:r w:rsidR="008D653C">
        <w:rPr>
          <w:sz w:val="27"/>
          <w:szCs w:val="27"/>
        </w:rPr>
        <w:tab/>
      </w:r>
    </w:p>
    <w:p w:rsidR="00B33890" w:rsidRPr="008D653C" w:rsidRDefault="00B33890" w:rsidP="00B33890">
      <w:pPr>
        <w:pStyle w:val="formattexttopleveltextcentertext"/>
        <w:spacing w:before="0" w:beforeAutospacing="0" w:after="0" w:afterAutospacing="0"/>
        <w:jc w:val="center"/>
        <w:rPr>
          <w:sz w:val="27"/>
          <w:szCs w:val="27"/>
        </w:rPr>
      </w:pPr>
    </w:p>
    <w:p w:rsidR="00B33890" w:rsidRPr="008D653C" w:rsidRDefault="00B33890" w:rsidP="00B33890">
      <w:pPr>
        <w:pStyle w:val="formattexttopleveltextcentertext"/>
        <w:spacing w:before="0" w:beforeAutospacing="0" w:after="0" w:afterAutospacing="0"/>
        <w:jc w:val="center"/>
        <w:rPr>
          <w:sz w:val="27"/>
          <w:szCs w:val="27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D537D" w:rsidRPr="008D653C" w:rsidTr="0022143B">
        <w:tc>
          <w:tcPr>
            <w:tcW w:w="4536" w:type="dxa"/>
            <w:hideMark/>
          </w:tcPr>
          <w:p w:rsidR="00CD537D" w:rsidRPr="008D653C" w:rsidRDefault="00CD537D" w:rsidP="0022143B">
            <w:pPr>
              <w:jc w:val="both"/>
              <w:rPr>
                <w:bCs/>
                <w:color w:val="000000"/>
                <w:sz w:val="27"/>
                <w:szCs w:val="27"/>
              </w:rPr>
            </w:pPr>
            <w:r w:rsidRPr="008D653C">
              <w:rPr>
                <w:color w:val="000000"/>
                <w:sz w:val="27"/>
                <w:szCs w:val="27"/>
              </w:rPr>
              <w:t xml:space="preserve">Глава </w:t>
            </w:r>
            <w:r w:rsidRPr="008D653C">
              <w:rPr>
                <w:bCs/>
                <w:color w:val="000000"/>
                <w:sz w:val="27"/>
                <w:szCs w:val="27"/>
              </w:rPr>
              <w:t xml:space="preserve">Савкинского сельсовета </w:t>
            </w:r>
          </w:p>
          <w:p w:rsidR="00CD537D" w:rsidRPr="008D653C" w:rsidRDefault="00CD537D" w:rsidP="0022143B">
            <w:pPr>
              <w:jc w:val="both"/>
              <w:rPr>
                <w:bCs/>
                <w:color w:val="000000"/>
                <w:sz w:val="27"/>
                <w:szCs w:val="27"/>
              </w:rPr>
            </w:pPr>
            <w:r w:rsidRPr="008D653C">
              <w:rPr>
                <w:bCs/>
                <w:color w:val="000000"/>
                <w:sz w:val="27"/>
                <w:szCs w:val="27"/>
              </w:rPr>
              <w:t xml:space="preserve">Баганского района </w:t>
            </w:r>
          </w:p>
          <w:p w:rsidR="00CD537D" w:rsidRPr="008D653C" w:rsidRDefault="00CD537D" w:rsidP="0022143B">
            <w:pPr>
              <w:jc w:val="both"/>
              <w:rPr>
                <w:color w:val="000000"/>
                <w:sz w:val="27"/>
                <w:szCs w:val="27"/>
              </w:rPr>
            </w:pPr>
            <w:r w:rsidRPr="008D653C">
              <w:rPr>
                <w:bCs/>
                <w:color w:val="000000"/>
                <w:sz w:val="27"/>
                <w:szCs w:val="27"/>
              </w:rPr>
              <w:t xml:space="preserve">Новосибирской области                                                       А.Н.Цвиченко        </w:t>
            </w:r>
          </w:p>
        </w:tc>
      </w:tr>
      <w:tr w:rsidR="00CD537D" w:rsidRPr="008D653C" w:rsidTr="0022143B">
        <w:trPr>
          <w:trHeight w:val="1224"/>
        </w:trPr>
        <w:tc>
          <w:tcPr>
            <w:tcW w:w="4536" w:type="dxa"/>
          </w:tcPr>
          <w:p w:rsidR="00CD537D" w:rsidRPr="008D653C" w:rsidRDefault="00CD537D" w:rsidP="0022143B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</w:tbl>
    <w:p w:rsidR="00B33890" w:rsidRPr="008D653C" w:rsidRDefault="00B33890" w:rsidP="00B33890">
      <w:pPr>
        <w:shd w:val="clear" w:color="auto" w:fill="FFFFFF"/>
        <w:spacing w:line="336" w:lineRule="atLeast"/>
        <w:rPr>
          <w:sz w:val="27"/>
          <w:szCs w:val="27"/>
        </w:rPr>
      </w:pPr>
    </w:p>
    <w:p w:rsidR="00E62D4F" w:rsidRPr="008D653C" w:rsidRDefault="00E62D4F" w:rsidP="00B33890">
      <w:pPr>
        <w:shd w:val="clear" w:color="auto" w:fill="FFFFFF"/>
        <w:spacing w:line="336" w:lineRule="atLeast"/>
        <w:rPr>
          <w:sz w:val="27"/>
          <w:szCs w:val="27"/>
        </w:rPr>
      </w:pPr>
    </w:p>
    <w:p w:rsidR="00E62D4F" w:rsidRPr="008D653C" w:rsidRDefault="00E62D4F" w:rsidP="00B33890">
      <w:pPr>
        <w:shd w:val="clear" w:color="auto" w:fill="FFFFFF"/>
        <w:spacing w:line="336" w:lineRule="atLeast"/>
        <w:rPr>
          <w:sz w:val="27"/>
          <w:szCs w:val="27"/>
        </w:rPr>
      </w:pPr>
    </w:p>
    <w:p w:rsidR="00E62D4F" w:rsidRPr="008D653C" w:rsidRDefault="00E62D4F" w:rsidP="00B33890">
      <w:pPr>
        <w:shd w:val="clear" w:color="auto" w:fill="FFFFFF"/>
        <w:spacing w:line="336" w:lineRule="atLeast"/>
        <w:rPr>
          <w:sz w:val="27"/>
          <w:szCs w:val="27"/>
        </w:rPr>
      </w:pPr>
    </w:p>
    <w:sectPr w:rsidR="00E62D4F" w:rsidRPr="008D653C" w:rsidSect="00B56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341F4"/>
    <w:multiLevelType w:val="hybridMultilevel"/>
    <w:tmpl w:val="81089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337746"/>
    <w:multiLevelType w:val="hybridMultilevel"/>
    <w:tmpl w:val="52004C4A"/>
    <w:lvl w:ilvl="0" w:tplc="2E0AA902">
      <w:start w:val="1"/>
      <w:numFmt w:val="decimal"/>
      <w:lvlText w:val="%1."/>
      <w:lvlJc w:val="left"/>
      <w:pPr>
        <w:ind w:left="8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80" w:hanging="360"/>
      </w:pPr>
    </w:lvl>
    <w:lvl w:ilvl="2" w:tplc="0419001B" w:tentative="1">
      <w:start w:val="1"/>
      <w:numFmt w:val="lowerRoman"/>
      <w:lvlText w:val="%3."/>
      <w:lvlJc w:val="right"/>
      <w:pPr>
        <w:ind w:left="9900" w:hanging="180"/>
      </w:pPr>
    </w:lvl>
    <w:lvl w:ilvl="3" w:tplc="0419000F" w:tentative="1">
      <w:start w:val="1"/>
      <w:numFmt w:val="decimal"/>
      <w:lvlText w:val="%4."/>
      <w:lvlJc w:val="left"/>
      <w:pPr>
        <w:ind w:left="10620" w:hanging="360"/>
      </w:pPr>
    </w:lvl>
    <w:lvl w:ilvl="4" w:tplc="04190019" w:tentative="1">
      <w:start w:val="1"/>
      <w:numFmt w:val="lowerLetter"/>
      <w:lvlText w:val="%5."/>
      <w:lvlJc w:val="left"/>
      <w:pPr>
        <w:ind w:left="11340" w:hanging="360"/>
      </w:pPr>
    </w:lvl>
    <w:lvl w:ilvl="5" w:tplc="0419001B" w:tentative="1">
      <w:start w:val="1"/>
      <w:numFmt w:val="lowerRoman"/>
      <w:lvlText w:val="%6."/>
      <w:lvlJc w:val="right"/>
      <w:pPr>
        <w:ind w:left="12060" w:hanging="180"/>
      </w:pPr>
    </w:lvl>
    <w:lvl w:ilvl="6" w:tplc="0419000F" w:tentative="1">
      <w:start w:val="1"/>
      <w:numFmt w:val="decimal"/>
      <w:lvlText w:val="%7."/>
      <w:lvlJc w:val="left"/>
      <w:pPr>
        <w:ind w:left="12780" w:hanging="360"/>
      </w:pPr>
    </w:lvl>
    <w:lvl w:ilvl="7" w:tplc="04190019" w:tentative="1">
      <w:start w:val="1"/>
      <w:numFmt w:val="lowerLetter"/>
      <w:lvlText w:val="%8."/>
      <w:lvlJc w:val="left"/>
      <w:pPr>
        <w:ind w:left="13500" w:hanging="360"/>
      </w:pPr>
    </w:lvl>
    <w:lvl w:ilvl="8" w:tplc="0419001B" w:tentative="1">
      <w:start w:val="1"/>
      <w:numFmt w:val="lowerRoman"/>
      <w:lvlText w:val="%9."/>
      <w:lvlJc w:val="right"/>
      <w:pPr>
        <w:ind w:left="142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890"/>
    <w:rsid w:val="000A158A"/>
    <w:rsid w:val="00101D21"/>
    <w:rsid w:val="00140B8D"/>
    <w:rsid w:val="001B2B2E"/>
    <w:rsid w:val="00267B6C"/>
    <w:rsid w:val="002A52C8"/>
    <w:rsid w:val="0036062E"/>
    <w:rsid w:val="00431EFF"/>
    <w:rsid w:val="004B4152"/>
    <w:rsid w:val="006133A8"/>
    <w:rsid w:val="00675256"/>
    <w:rsid w:val="006830D8"/>
    <w:rsid w:val="006A678D"/>
    <w:rsid w:val="008D4257"/>
    <w:rsid w:val="008D653C"/>
    <w:rsid w:val="00965106"/>
    <w:rsid w:val="00AC2395"/>
    <w:rsid w:val="00B33890"/>
    <w:rsid w:val="00B56EA1"/>
    <w:rsid w:val="00C31355"/>
    <w:rsid w:val="00CB66B3"/>
    <w:rsid w:val="00CD537D"/>
    <w:rsid w:val="00CF7C60"/>
    <w:rsid w:val="00D26D44"/>
    <w:rsid w:val="00E025EB"/>
    <w:rsid w:val="00E62D4F"/>
    <w:rsid w:val="00EE7FEE"/>
    <w:rsid w:val="00FB7292"/>
    <w:rsid w:val="00FC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39E0C-06C0-43B0-8D97-AFFDE495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B3389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338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semiHidden/>
    <w:unhideWhenUsed/>
    <w:rsid w:val="00B33890"/>
    <w:rPr>
      <w:color w:val="0000FF"/>
      <w:u w:val="single"/>
    </w:rPr>
  </w:style>
  <w:style w:type="paragraph" w:styleId="a4">
    <w:name w:val="Title"/>
    <w:basedOn w:val="a"/>
    <w:link w:val="a5"/>
    <w:qFormat/>
    <w:rsid w:val="00B33890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B338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B33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338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3389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B33890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B3389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B338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38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83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40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309AB3B28DF4F91F3DEDCFDF506179BDBD6843A1EB90558B317F74E580A4AD8805BDDCB95066C7254A588441556BB5C2961CE5AA57CA1EF4E6530Dv4rDE" TargetMode="External"/><Relationship Id="rId13" Type="http://schemas.openxmlformats.org/officeDocument/2006/relationships/hyperlink" Target="consultantplus://offline/ref=87309AB3B28DF4F91F3DEDD9DC3C3F70B0B43548A0EE980AD1617923BAD0A2F8C845BB89FA1468C622410ED5070B32E586DD11ECB44BCA14vEr9E" TargetMode="External"/><Relationship Id="rId18" Type="http://schemas.openxmlformats.org/officeDocument/2006/relationships/hyperlink" Target="consultantplus://offline/ref=87309AB3B28DF4F91F3DEDD9DC3C3F70B0B23F48A6ED980AD1617923BAD0A2F8C845BB80FF1C6092740E0F89425E21E48EDD13E4A8v4rA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7309AB3B28DF4F91F3DEDD9DC3C3F70B0B23F48A5E4980AD1617923BAD0A2F8C845BB89FA146AC02C410ED5070B32E586DD11ECB44BCA14vEr9E" TargetMode="External"/><Relationship Id="rId12" Type="http://schemas.openxmlformats.org/officeDocument/2006/relationships/hyperlink" Target="consultantplus://offline/ref=87309AB3B28DF4F91F3DEDD9DC3C3F70B0B43548A0EE980AD1617923BAD0A2F8C845BB89FA1468C621410ED5070B32E586DD11ECB44BCA14vEr9E" TargetMode="External"/><Relationship Id="rId17" Type="http://schemas.openxmlformats.org/officeDocument/2006/relationships/hyperlink" Target="consultantplus://offline/ref=87309AB3B28DF4F91F3DEDD9DC3C3F70B0B23F48A6ED980AD1617923BAD0A2F8C845BB80F2106092740E0F89425E21E48EDD13E4A8v4rA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7309AB3B28DF4F91F3DEDD9DC3C3F70B0B33447A2E9980AD1617923BAD0A2F8C845BB89FA156ACE22410ED5070B32E586DD11ECB44BCA14vEr9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309AB3B28DF4F91F3DEDD9DC3C3F70B0B23F48A5E4980AD1617923BAD0A2F8C845BB89FA146AC02D410ED5070B32E586DD11ECB44BCA14vEr9E" TargetMode="External"/><Relationship Id="rId11" Type="http://schemas.openxmlformats.org/officeDocument/2006/relationships/hyperlink" Target="consultantplus://offline/ref=87309AB3B28DF4F91F3DEDD9DC3C3F70B0B43548A0EE980AD1617923BAD0A2F8C845BB89FA1468C624410ED5070B32E586DD11ECB44BCA14vEr9E" TargetMode="External"/><Relationship Id="rId5" Type="http://schemas.openxmlformats.org/officeDocument/2006/relationships/hyperlink" Target="consultantplus://offline/ref=87309AB3B28DF4F91F3DEDD9DC3C3F70B0B23F48A5E4980AD1617923BAD0A2F8C845BB8EFB1F3F97611F578543403FEC98C111E6vAr9E" TargetMode="External"/><Relationship Id="rId15" Type="http://schemas.openxmlformats.org/officeDocument/2006/relationships/hyperlink" Target="consultantplus://offline/ref=87309AB3B28DF4F91F3DEDD9DC3C3F70B0B23F48A5E4980AD1617923BAD0A2F8C845BB8EFB1F3F97611F578543403FEC98C111E6vAr9E" TargetMode="External"/><Relationship Id="rId10" Type="http://schemas.openxmlformats.org/officeDocument/2006/relationships/hyperlink" Target="consultantplus://offline/ref=87309AB3B28DF4F91F3DEDD9DC3C3F70B0B43548A0EE980AD1617923BAD0A2F8C845BB89FA1469CF2D410ED5070B32E586DD11ECB44BCA14vEr9E" TargetMode="External"/><Relationship Id="rId19" Type="http://schemas.openxmlformats.org/officeDocument/2006/relationships/hyperlink" Target="consultantplus://offline/ref=87309AB3B28DF4F91F3DEDD9DC3C3F70B0B23F48A5E4980AD1617923BAD0A2F8C845BB81FF1F3F97611F578543403FEC98C111E6vAr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309AB3B28DF4F91F3DEDD9DC3C3F70B0B23F48A6ED980AD1617923BAD0A2F8C845BB80F2106092740E0F89425E21E48EDD13E4A8v4rAE" TargetMode="External"/><Relationship Id="rId14" Type="http://schemas.openxmlformats.org/officeDocument/2006/relationships/hyperlink" Target="consultantplus://offline/ref=87309AB3B28DF4F91F3DEDD9DC3C3F70B0B43548A0EE980AD1617923BAD0A2F8C845BB89FA1468C725410ED5070B32E586DD11ECB44BCA14vEr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landkraft</dc:creator>
  <cp:lastModifiedBy>User</cp:lastModifiedBy>
  <cp:revision>6</cp:revision>
  <cp:lastPrinted>2024-07-26T07:16:00Z</cp:lastPrinted>
  <dcterms:created xsi:type="dcterms:W3CDTF">2024-07-26T05:54:00Z</dcterms:created>
  <dcterms:modified xsi:type="dcterms:W3CDTF">2024-09-04T03:59:00Z</dcterms:modified>
</cp:coreProperties>
</file>