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0E47" w:rsidRDefault="00F30E47" w:rsidP="00F30E4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F30E47" w:rsidRPr="008B60D9" w:rsidRDefault="00F30E47" w:rsidP="00F30E47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F30E47" w:rsidRPr="008B60D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Default="00F30E47" w:rsidP="00F30E4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5"/>
      <w:bookmarkStart w:id="1" w:name="_GoBack"/>
      <w:bookmarkEnd w:id="0"/>
      <w:r w:rsidRPr="00F23FA7">
        <w:rPr>
          <w:rFonts w:ascii="Times New Roman" w:hAnsi="Times New Roman" w:cs="Times New Roman"/>
          <w:sz w:val="28"/>
          <w:szCs w:val="28"/>
        </w:rPr>
        <w:t xml:space="preserve">Порядок подготовки, утверждения </w:t>
      </w:r>
    </w:p>
    <w:p w:rsidR="00F30E47" w:rsidRDefault="00F30E47" w:rsidP="00F30E4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 xml:space="preserve">местных нормативов градостроительного </w:t>
      </w: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bookmarkEnd w:id="1"/>
      <w:r>
        <w:rPr>
          <w:rFonts w:ascii="Times New Roman" w:hAnsi="Times New Roman" w:cs="Times New Roman"/>
          <w:sz w:val="28"/>
          <w:szCs w:val="28"/>
        </w:rPr>
        <w:t xml:space="preserve">Савкинского сельсовета Баганского района Новосибирской области </w:t>
      </w:r>
    </w:p>
    <w:p w:rsidR="00F30E47" w:rsidRPr="00F23FA7" w:rsidRDefault="00F30E47" w:rsidP="00F30E4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>и внесение в них изменений</w:t>
      </w:r>
    </w:p>
    <w:p w:rsidR="00F30E47" w:rsidRPr="00F23FA7" w:rsidRDefault="00F30E47" w:rsidP="00F30E47">
      <w:pPr>
        <w:pStyle w:val="ConsPlusTitl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F30E47" w:rsidRPr="00F23FA7" w:rsidRDefault="00F30E47" w:rsidP="00F30E4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F23FA7">
        <w:rPr>
          <w:rFonts w:ascii="Times New Roman" w:hAnsi="Times New Roman" w:cs="Times New Roman"/>
          <w:sz w:val="28"/>
          <w:szCs w:val="28"/>
        </w:rPr>
        <w:t>1. Общие положения</w:t>
      </w:r>
    </w:p>
    <w:p w:rsidR="00F30E47" w:rsidRPr="00F23FA7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1.1. Настоящий Порядок разработан на основании </w:t>
      </w:r>
      <w:hyperlink r:id="rId5" w:history="1">
        <w:r w:rsidRPr="009E1BA9">
          <w:rPr>
            <w:rFonts w:ascii="Times New Roman" w:hAnsi="Times New Roman" w:cs="Times New Roman"/>
            <w:sz w:val="28"/>
            <w:szCs w:val="28"/>
          </w:rPr>
          <w:t>статьи</w:t>
        </w:r>
        <w:r>
          <w:rPr>
            <w:rFonts w:ascii="Times New Roman" w:hAnsi="Times New Roman" w:cs="Times New Roman"/>
            <w:sz w:val="28"/>
            <w:szCs w:val="28"/>
          </w:rPr>
          <w:t> </w:t>
        </w:r>
        <w:r w:rsidRPr="009E1BA9">
          <w:rPr>
            <w:rFonts w:ascii="Times New Roman" w:hAnsi="Times New Roman" w:cs="Times New Roman"/>
            <w:sz w:val="28"/>
            <w:szCs w:val="28"/>
          </w:rPr>
          <w:t>29.4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t xml:space="preserve">Градостроительного кодекса Российской Федерации, </w:t>
      </w:r>
      <w:hyperlink r:id="rId6" w:history="1">
        <w:r w:rsidRPr="009E1BA9">
          <w:rPr>
            <w:rFonts w:ascii="Times New Roman" w:hAnsi="Times New Roman" w:cs="Times New Roman"/>
            <w:sz w:val="28"/>
            <w:szCs w:val="28"/>
          </w:rPr>
          <w:t>статьи 16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 Федерального закона от 06.10.2003 № 131-ФЗ «Об общих принципах организации местного самоуправления в Российской Федерации», </w:t>
      </w:r>
      <w:hyperlink r:id="rId7" w:history="1">
        <w:r w:rsidRPr="009E1BA9">
          <w:rPr>
            <w:rFonts w:ascii="Times New Roman" w:hAnsi="Times New Roman" w:cs="Times New Roman"/>
            <w:sz w:val="28"/>
            <w:szCs w:val="28"/>
          </w:rPr>
          <w:t>Устава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Савкинского сельсовета Баганского района Новосибирской области.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1.2. Настоящий Порядок определяет </w:t>
      </w:r>
      <w:r>
        <w:rPr>
          <w:rFonts w:ascii="Times New Roman" w:hAnsi="Times New Roman" w:cs="Times New Roman"/>
          <w:sz w:val="28"/>
          <w:szCs w:val="28"/>
        </w:rPr>
        <w:t xml:space="preserve">цели и задачи, </w:t>
      </w:r>
      <w:r w:rsidRPr="009E1BA9">
        <w:rPr>
          <w:rFonts w:ascii="Times New Roman" w:hAnsi="Times New Roman" w:cs="Times New Roman"/>
          <w:sz w:val="28"/>
          <w:szCs w:val="28"/>
        </w:rPr>
        <w:t xml:space="preserve">правила подготовки, утверждения местных нормативов градостроительного проектирования 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(далее - местные нормативы) и внесения в них изменений.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Местные нормативы обязательны для применения на территории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всеми субъектами градостроительной деятельности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: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подготовке, согласовании, утверждении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 xml:space="preserve">Савкинского сельсовета Баганского района Новосибирской области и </w:t>
      </w:r>
      <w:r w:rsidRPr="009E1BA9">
        <w:rPr>
          <w:rFonts w:ascii="Times New Roman" w:hAnsi="Times New Roman" w:cs="Times New Roman"/>
          <w:sz w:val="28"/>
          <w:szCs w:val="28"/>
        </w:rPr>
        <w:t xml:space="preserve">внесении в </w:t>
      </w:r>
      <w:r>
        <w:rPr>
          <w:rFonts w:ascii="Times New Roman" w:hAnsi="Times New Roman" w:cs="Times New Roman"/>
          <w:sz w:val="28"/>
          <w:szCs w:val="28"/>
        </w:rPr>
        <w:t>них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подготовке, утверждении документации по планировке территории (проектов планировки территории, проектов межевания территории), предусматривающей размещ</w:t>
      </w:r>
      <w:r>
        <w:rPr>
          <w:rFonts w:ascii="Times New Roman" w:hAnsi="Times New Roman" w:cs="Times New Roman"/>
          <w:sz w:val="28"/>
          <w:szCs w:val="28"/>
        </w:rPr>
        <w:t>ение объектов местного значения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заключения договоров аренды земельных участков для комплексного освоения в целях жилищного строительства;</w:t>
      </w:r>
    </w:p>
    <w:p w:rsidR="00F30E47" w:rsidRPr="006A127E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условий аукционов на право заключить договор о развитии застроенной территории</w:t>
      </w:r>
      <w:r w:rsidRPr="006A127E">
        <w:rPr>
          <w:rFonts w:ascii="Times New Roman" w:hAnsi="Times New Roman" w:cs="Times New Roman"/>
          <w:sz w:val="28"/>
          <w:szCs w:val="28"/>
        </w:rPr>
        <w:t>;</w:t>
      </w:r>
    </w:p>
    <w:p w:rsidR="00F30E47" w:rsidRPr="006A127E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127E">
        <w:rPr>
          <w:rFonts w:ascii="Times New Roman" w:hAnsi="Times New Roman" w:cs="Times New Roman"/>
          <w:sz w:val="28"/>
          <w:szCs w:val="28"/>
        </w:rPr>
        <w:t>-</w:t>
      </w:r>
      <w:r w:rsidRPr="006A127E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6A127E">
        <w:rPr>
          <w:rFonts w:ascii="Times New Roman" w:hAnsi="Times New Roman" w:cs="Times New Roman"/>
          <w:sz w:val="28"/>
          <w:szCs w:val="28"/>
        </w:rPr>
        <w:t>проведении</w:t>
      </w:r>
      <w:proofErr w:type="gramEnd"/>
      <w:r w:rsidRPr="006A127E">
        <w:rPr>
          <w:rFonts w:ascii="Times New Roman" w:hAnsi="Times New Roman" w:cs="Times New Roman"/>
          <w:sz w:val="28"/>
          <w:szCs w:val="28"/>
        </w:rPr>
        <w:t xml:space="preserve"> экспертизы, подготовке и рассмотрении проектной документации для строительства, реконструкции, капитального ремонта объектов капитального строительства, благоустройства территории.</w:t>
      </w:r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2. Цели и задачи местных нормативов</w:t>
      </w:r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2.1. Местные нормативы подготавливаются в целях: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организации управления гр</w:t>
      </w:r>
      <w:r>
        <w:rPr>
          <w:rFonts w:ascii="Times New Roman" w:hAnsi="Times New Roman" w:cs="Times New Roman"/>
          <w:sz w:val="28"/>
          <w:szCs w:val="28"/>
        </w:rPr>
        <w:t xml:space="preserve">адостроительной деятельностью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Савкинском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средствами установления требований к территориальному планированию, градостроительному зонированию территорий </w:t>
      </w:r>
      <w:r>
        <w:rPr>
          <w:rFonts w:ascii="Times New Roman" w:hAnsi="Times New Roman" w:cs="Times New Roman"/>
          <w:sz w:val="28"/>
          <w:szCs w:val="28"/>
        </w:rPr>
        <w:t xml:space="preserve">Савкинского сельсовета Баганского района </w:t>
      </w:r>
      <w:r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обоснованного определения параметров развития территорий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при подготовке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внесении в </w:t>
      </w:r>
      <w:r>
        <w:rPr>
          <w:rFonts w:ascii="Times New Roman" w:hAnsi="Times New Roman" w:cs="Times New Roman"/>
          <w:sz w:val="28"/>
          <w:szCs w:val="28"/>
        </w:rPr>
        <w:t>них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изменений;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сохранения и улучшения условий жизнедеятельности населения</w:t>
      </w:r>
      <w:r w:rsidRPr="008B60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Савкинского сельсовета Баганского района Новосибирской области </w:t>
      </w:r>
      <w:r w:rsidRPr="009E1BA9">
        <w:rPr>
          <w:rFonts w:ascii="Times New Roman" w:hAnsi="Times New Roman" w:cs="Times New Roman"/>
          <w:sz w:val="28"/>
          <w:szCs w:val="28"/>
        </w:rPr>
        <w:t>при реализации решений, содержащихся в документах территориального планирования, градостроительного зонирования, планировки территории.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2.2. Задачами применения местных нормативов является создание условий 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>: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преобразования пространственной организации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, обеспечивающего современные стандарты организации территорий;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планирования территории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для размещения объектов, обеспечивающих благоприятные условия жизнедеятельности человека (в том числе объектов социальной, инженерной, транспортной инфраструктур, связанных с решением вопросов местного значения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F30E47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обеспечения доступности </w:t>
      </w:r>
      <w:r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9E1BA9">
        <w:rPr>
          <w:rFonts w:ascii="Times New Roman" w:hAnsi="Times New Roman" w:cs="Times New Roman"/>
          <w:sz w:val="28"/>
          <w:szCs w:val="28"/>
        </w:rPr>
        <w:t xml:space="preserve">объектов для населения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области.</w:t>
      </w:r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72"/>
      <w:bookmarkEnd w:id="2"/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9E1BA9">
        <w:rPr>
          <w:rFonts w:ascii="Times New Roman" w:hAnsi="Times New Roman" w:cs="Times New Roman"/>
          <w:sz w:val="28"/>
          <w:szCs w:val="28"/>
        </w:rPr>
        <w:t>одготовк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.1.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 xml:space="preserve">Местные нормативы разрабатываются в соответствии с Градостроительным </w:t>
      </w:r>
      <w:hyperlink r:id="rId8" w:history="1">
        <w:r w:rsidRPr="009E1BA9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Федерации, Федеральным </w:t>
      </w:r>
      <w:hyperlink r:id="rId9" w:history="1">
        <w:r w:rsidRPr="009E1BA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 учетом законодательства Российской Федерации о техническом регулировании, земельного, лесного, водного законодательства, законодательства об особо охраняемых природных территориях, об охране окружающей среды, об охране объектов культурного наследия (памятников истории и культуры) народов Российской Федерации, иного законодательства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 и Новосибирской области.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</w:t>
      </w:r>
      <w:r w:rsidRPr="009E1BA9">
        <w:rPr>
          <w:rFonts w:ascii="Times New Roman" w:hAnsi="Times New Roman" w:cs="Times New Roman"/>
          <w:sz w:val="28"/>
          <w:szCs w:val="28"/>
        </w:rPr>
        <w:t xml:space="preserve">Решение о подготовке местных нормативов принимается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Подготовка местных нормативов осуществляется </w:t>
      </w:r>
      <w:r>
        <w:rPr>
          <w:rFonts w:ascii="Times New Roman" w:hAnsi="Times New Roman" w:cs="Times New Roman"/>
          <w:sz w:val="28"/>
          <w:szCs w:val="28"/>
        </w:rPr>
        <w:t>администрацией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самостоятельно либо иными лицами, привлекаемыми ею на основании муниципального контракта, заключенного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Подготовка местных нормативов осуществляется с учетом: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социально-демографического состава и плотности населения на территории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lastRenderedPageBreak/>
        <w:t xml:space="preserve">- планов и программ комплексного социально-экономического развития Новосибирской области 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предложений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и заинтересованных лиц.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После разработки проекта местных нормативов</w:t>
      </w:r>
      <w:r>
        <w:rPr>
          <w:rFonts w:ascii="Times New Roman" w:hAnsi="Times New Roman" w:cs="Times New Roman"/>
          <w:sz w:val="28"/>
          <w:szCs w:val="28"/>
        </w:rPr>
        <w:t>, администрация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 осуществляет проверку проекта на соответствие требованиям, установленным </w:t>
      </w:r>
      <w:r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Pr="009E1BA9">
        <w:rPr>
          <w:rFonts w:ascii="Times New Roman" w:hAnsi="Times New Roman" w:cs="Times New Roman"/>
          <w:sz w:val="28"/>
          <w:szCs w:val="28"/>
        </w:rPr>
        <w:t xml:space="preserve"> Российской Федерации и настоящим Положением.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Проект местных нормативов подлежит размещению на официальном сайте </w:t>
      </w:r>
      <w:r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 в сети Интернет и опубликованию в порядке, установленном для официального опубликования муниципальных правовых актов, иной официальной информации, не менее чем за два месяца до их утверждения.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осуществляет сбор и обобщение предложений по проекту местных нормативов.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По результатам проверки проекта местных нормативов с учетом </w:t>
      </w:r>
      <w:r>
        <w:rPr>
          <w:rFonts w:ascii="Times New Roman" w:hAnsi="Times New Roman" w:cs="Times New Roman"/>
          <w:sz w:val="28"/>
          <w:szCs w:val="28"/>
        </w:rPr>
        <w:t xml:space="preserve">поступивших предложений, </w:t>
      </w:r>
      <w:r w:rsidRPr="009E1BA9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принимает решение о направлении проекта местных нормативов в </w:t>
      </w:r>
      <w:r>
        <w:rPr>
          <w:rFonts w:ascii="Times New Roman" w:hAnsi="Times New Roman" w:cs="Times New Roman"/>
          <w:sz w:val="28"/>
          <w:szCs w:val="28"/>
        </w:rPr>
        <w:t>Совет депутатов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t>или об отклонении такого проекта и о направлении его на доработку.</w:t>
      </w:r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85"/>
      <w:bookmarkEnd w:id="3"/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E1BA9">
        <w:rPr>
          <w:rFonts w:ascii="Times New Roman" w:hAnsi="Times New Roman" w:cs="Times New Roman"/>
          <w:sz w:val="28"/>
          <w:szCs w:val="28"/>
        </w:rPr>
        <w:t>тверждени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местных нормативов</w:t>
      </w:r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 xml:space="preserve">.1. Местные нормативы утверждаются решением </w:t>
      </w:r>
      <w:r>
        <w:rPr>
          <w:rFonts w:ascii="Times New Roman" w:hAnsi="Times New Roman" w:cs="Times New Roman"/>
          <w:sz w:val="28"/>
          <w:szCs w:val="28"/>
        </w:rPr>
        <w:t>сессии Совета депутатов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9E1BA9">
        <w:rPr>
          <w:rFonts w:ascii="Times New Roman" w:hAnsi="Times New Roman" w:cs="Times New Roman"/>
          <w:sz w:val="28"/>
          <w:szCs w:val="28"/>
        </w:rPr>
        <w:t xml:space="preserve">. Утвержденные местные нормативы подлежат размещению на официальном сайте </w:t>
      </w:r>
      <w:r>
        <w:rPr>
          <w:rFonts w:ascii="Times New Roman" w:hAnsi="Times New Roman" w:cs="Times New Roman"/>
          <w:sz w:val="28"/>
          <w:szCs w:val="28"/>
        </w:rPr>
        <w:t>администрации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сети Интернет и опубликованию в порядке, установленном для официального опубликования муниципальных правовых актов, в срок, не превышающий пяти дней со дня утверждения местных нормативов.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9E1BA9">
        <w:rPr>
          <w:rFonts w:ascii="Times New Roman" w:hAnsi="Times New Roman" w:cs="Times New Roman"/>
          <w:sz w:val="28"/>
          <w:szCs w:val="28"/>
        </w:rPr>
        <w:t>. Утвержденные местные нормативы подлежат размещению в федеральной государственной информационной системе территориального планирования в срок, не превышающий пяти дней со дня утверждения указанных нормативов.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9E1BA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E1BA9">
        <w:rPr>
          <w:rFonts w:ascii="Times New Roman" w:hAnsi="Times New Roman" w:cs="Times New Roman"/>
          <w:sz w:val="28"/>
          <w:szCs w:val="28"/>
        </w:rPr>
        <w:t xml:space="preserve"> соблюдением местных нормативов осуществляет </w:t>
      </w:r>
      <w:r>
        <w:rPr>
          <w:rFonts w:ascii="Times New Roman" w:hAnsi="Times New Roman" w:cs="Times New Roman"/>
          <w:sz w:val="28"/>
          <w:szCs w:val="28"/>
        </w:rPr>
        <w:t>администрация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E1BA9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</w:t>
      </w:r>
      <w:proofErr w:type="gramStart"/>
      <w:r>
        <w:rPr>
          <w:rFonts w:ascii="Times New Roman" w:hAnsi="Times New Roman" w:cs="Times New Roman"/>
          <w:sz w:val="28"/>
          <w:szCs w:val="28"/>
        </w:rPr>
        <w:t>Администрация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осуществляет мониторинг развития социальной, инженерной и транспортной инфраструктуры, контролирует достижение значений местных нормативов посредством проверки соответствия </w:t>
      </w:r>
      <w:r>
        <w:rPr>
          <w:rFonts w:ascii="Times New Roman" w:hAnsi="Times New Roman" w:cs="Times New Roman"/>
          <w:sz w:val="28"/>
          <w:szCs w:val="28"/>
        </w:rPr>
        <w:t>документов</w:t>
      </w:r>
      <w:r w:rsidRPr="009E1BA9">
        <w:rPr>
          <w:rFonts w:ascii="Times New Roman" w:hAnsi="Times New Roman" w:cs="Times New Roman"/>
          <w:sz w:val="28"/>
          <w:szCs w:val="28"/>
        </w:rPr>
        <w:t xml:space="preserve"> </w:t>
      </w:r>
      <w:r w:rsidRPr="009E1BA9"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территориального планирования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, документации по планировке территорий местным нормативам и планировани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9E1BA9">
        <w:rPr>
          <w:rFonts w:ascii="Times New Roman" w:hAnsi="Times New Roman" w:cs="Times New Roman"/>
          <w:sz w:val="28"/>
          <w:szCs w:val="28"/>
        </w:rPr>
        <w:t xml:space="preserve"> мер по уменьшению либо устранению разницы между значениями показателей, характеризующих текущую ситуацию, и значениями местных нормативов.</w:t>
      </w:r>
      <w:proofErr w:type="gramEnd"/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 Внесение изменений в местные нормативы</w:t>
      </w:r>
    </w:p>
    <w:p w:rsidR="00F30E47" w:rsidRPr="009E1BA9" w:rsidRDefault="00F30E47" w:rsidP="00F30E4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E1BA9">
        <w:rPr>
          <w:rFonts w:ascii="Times New Roman" w:hAnsi="Times New Roman" w:cs="Times New Roman"/>
          <w:sz w:val="28"/>
          <w:szCs w:val="28"/>
        </w:rPr>
        <w:t xml:space="preserve">Внесение изменений в местные нормативы осуществляется в соответствии со </w:t>
      </w:r>
      <w:hyperlink r:id="rId10" w:history="1">
        <w:r w:rsidRPr="009E1BA9">
          <w:rPr>
            <w:rFonts w:ascii="Times New Roman" w:hAnsi="Times New Roman" w:cs="Times New Roman"/>
            <w:sz w:val="28"/>
            <w:szCs w:val="28"/>
          </w:rPr>
          <w:t>статьей 29.4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 и настоящим Положением.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 xml:space="preserve">.2. Основаниями для рассмотрения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администрацией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вопроса о внесении изменений в местные нормативы являются: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несоответствие местных нормативов законодательству </w:t>
      </w:r>
      <w:r>
        <w:rPr>
          <w:rFonts w:ascii="Times New Roman" w:hAnsi="Times New Roman" w:cs="Times New Roman"/>
          <w:sz w:val="28"/>
          <w:szCs w:val="28"/>
        </w:rPr>
        <w:t xml:space="preserve">Российской Федерации и (или) Новосибирской области </w:t>
      </w:r>
      <w:r w:rsidRPr="009E1BA9">
        <w:rPr>
          <w:rFonts w:ascii="Times New Roman" w:hAnsi="Times New Roman" w:cs="Times New Roman"/>
          <w:sz w:val="28"/>
          <w:szCs w:val="28"/>
        </w:rPr>
        <w:t>в области градостроительной деятельности, возникшее в результате внесения в такое законодательство изменений;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 xml:space="preserve">- утверждение планов и программ комплексного социально-экономического развития Новосибирской области и </w:t>
      </w:r>
      <w:r>
        <w:rPr>
          <w:rFonts w:ascii="Times New Roman" w:hAnsi="Times New Roman" w:cs="Times New Roman"/>
          <w:sz w:val="28"/>
          <w:szCs w:val="28"/>
        </w:rPr>
        <w:t>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>, влияющих на расчетные показатели местных нормативов;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1BA9">
        <w:rPr>
          <w:rFonts w:ascii="Times New Roman" w:hAnsi="Times New Roman" w:cs="Times New Roman"/>
          <w:sz w:val="28"/>
          <w:szCs w:val="28"/>
        </w:rPr>
        <w:t>- поступление предложений органов местного самоуправления муниципального образования и заинтересованных лиц о внесении изменений в местные нормативы.</w:t>
      </w:r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>.3.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Администрация Савкинского сельсовета Баганского района Новосибирской области</w:t>
      </w:r>
      <w:r w:rsidRPr="009E1BA9">
        <w:rPr>
          <w:rFonts w:ascii="Times New Roman" w:hAnsi="Times New Roman" w:cs="Times New Roman"/>
          <w:sz w:val="28"/>
          <w:szCs w:val="28"/>
        </w:rPr>
        <w:t xml:space="preserve"> в течение тридцати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9E1BA9">
        <w:rPr>
          <w:rFonts w:ascii="Times New Roman" w:hAnsi="Times New Roman" w:cs="Times New Roman"/>
          <w:sz w:val="28"/>
          <w:szCs w:val="28"/>
        </w:rPr>
        <w:t>дней со дня поступления предложения о внесении изменений в местные нормативы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E1BA9">
        <w:rPr>
          <w:rFonts w:ascii="Times New Roman" w:hAnsi="Times New Roman" w:cs="Times New Roman"/>
          <w:sz w:val="28"/>
          <w:szCs w:val="28"/>
        </w:rPr>
        <w:t xml:space="preserve"> рассматривает поступившее предложение и принимает решение о подготовке проекта о внесении изменений в местные нормативы или об отклонении предложения о внесении изменений в местные нормативы с указанием причин отклонения и направляет копию такого решения заявителю.</w:t>
      </w:r>
      <w:proofErr w:type="gramEnd"/>
    </w:p>
    <w:p w:rsidR="00F30E47" w:rsidRPr="009E1BA9" w:rsidRDefault="00F30E47" w:rsidP="00F30E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9E1BA9">
        <w:rPr>
          <w:rFonts w:ascii="Times New Roman" w:hAnsi="Times New Roman" w:cs="Times New Roman"/>
          <w:sz w:val="28"/>
          <w:szCs w:val="28"/>
        </w:rPr>
        <w:t xml:space="preserve">.4. Подготовка проекта о внесении изменений в местные нормативы и утверждение изменений в местные нормативы осуществляются в порядке, предусмотренном </w:t>
      </w:r>
      <w:hyperlink w:anchor="P72" w:history="1">
        <w:r w:rsidRPr="009E1BA9">
          <w:rPr>
            <w:rFonts w:ascii="Times New Roman" w:hAnsi="Times New Roman" w:cs="Times New Roman"/>
            <w:sz w:val="28"/>
            <w:szCs w:val="28"/>
          </w:rPr>
          <w:t xml:space="preserve">разделами </w:t>
        </w:r>
        <w:r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9E1BA9">
        <w:rPr>
          <w:rFonts w:ascii="Times New Roman" w:hAnsi="Times New Roman" w:cs="Times New Roman"/>
          <w:sz w:val="28"/>
          <w:szCs w:val="28"/>
        </w:rPr>
        <w:t>-</w:t>
      </w:r>
      <w:hyperlink w:anchor="P85" w:history="1">
        <w:r>
          <w:rPr>
            <w:rFonts w:ascii="Times New Roman" w:hAnsi="Times New Roman" w:cs="Times New Roman"/>
            <w:sz w:val="28"/>
            <w:szCs w:val="28"/>
          </w:rPr>
          <w:t>4</w:t>
        </w:r>
      </w:hyperlink>
      <w:r w:rsidRPr="009E1BA9"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F30E47" w:rsidRDefault="00F30E47" w:rsidP="00F30E47">
      <w:pPr>
        <w:ind w:left="-1701"/>
        <w:jc w:val="center"/>
        <w:rPr>
          <w:rFonts w:ascii="Times New Roman" w:hAnsi="Times New Roman" w:cs="Times New Roman"/>
          <w:sz w:val="28"/>
          <w:szCs w:val="28"/>
        </w:rPr>
      </w:pPr>
    </w:p>
    <w:p w:rsidR="00F30E47" w:rsidRPr="00F23FA7" w:rsidRDefault="00F30E47" w:rsidP="00F30E4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F1EF8" w:rsidRDefault="00EF1EF8"/>
    <w:sectPr w:rsidR="00EF1EF8" w:rsidSect="00C13A15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E49"/>
    <w:rsid w:val="00596E49"/>
    <w:rsid w:val="00EF1EF8"/>
    <w:rsid w:val="00F3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E47"/>
    <w:pPr>
      <w:spacing w:after="0" w:line="240" w:lineRule="auto"/>
      <w:ind w:firstLine="1418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0E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30E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E47"/>
    <w:pPr>
      <w:spacing w:after="0" w:line="240" w:lineRule="auto"/>
      <w:ind w:firstLine="1418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30E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30E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36CD2B5903E1BFD1F834A5C1CE9A6F2E5189E4387E1D8DC7FBC45F39B3778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36CD2B5903E1BFD1F834B5209E9A6F2E5179A4684E7D8DC7FBC45F39B3778E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36CD2B5903E1BFD1F834A5C1CE9A6F2E5189E4584E7D8DC7FBC45F39B785041BEEEF9C486EFDB893E76E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736CD2B5903E1BFD1F834A5C1CE9A6F2E5189E4387E1D8DC7FBC45F39B785041BEEEF9C486EED28A3E76E" TargetMode="External"/><Relationship Id="rId10" Type="http://schemas.openxmlformats.org/officeDocument/2006/relationships/hyperlink" Target="consultantplus://offline/ref=736CD2B5903E1BFD1F834A5C1CE9A6F2E5189E4387E1D8DC7FBC45F39B785041BEEEF9C486EED28C3E73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36CD2B5903E1BFD1F834A5C1CE9A6F2E5189E4584E7D8DC7FBC45F39B3778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1502</Words>
  <Characters>8562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10044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NikhaevMV</dc:creator>
  <cp:keywords/>
  <dc:description/>
  <cp:lastModifiedBy>NikhaevMV</cp:lastModifiedBy>
  <cp:revision>3</cp:revision>
  <dcterms:created xsi:type="dcterms:W3CDTF">2015-12-23T06:51:00Z</dcterms:created>
  <dcterms:modified xsi:type="dcterms:W3CDTF">2015-12-23T06:52:00Z</dcterms:modified>
</cp:coreProperties>
</file>